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39" w:rsidRPr="00213FD3" w:rsidRDefault="00AE0439" w:rsidP="00AE0439">
      <w:pPr>
        <w:pStyle w:val="a4"/>
        <w:jc w:val="center"/>
      </w:pPr>
      <w:r>
        <w:rPr>
          <w:b/>
        </w:rPr>
        <w:t>Договор поставки №</w:t>
      </w:r>
      <w:r w:rsidR="00FE1A16">
        <w:rPr>
          <w:b/>
        </w:rPr>
        <w:t xml:space="preserve"> </w:t>
      </w:r>
      <w:r w:rsidR="00082503">
        <w:rPr>
          <w:b/>
        </w:rPr>
        <w:t>**-**</w:t>
      </w:r>
    </w:p>
    <w:p w:rsidR="00352728" w:rsidRPr="00CB43E0" w:rsidRDefault="00352728" w:rsidP="00AE0439">
      <w:pPr>
        <w:pStyle w:val="a4"/>
      </w:pPr>
    </w:p>
    <w:p w:rsidR="00AE0439" w:rsidRDefault="00AE0439" w:rsidP="00AE0439">
      <w:pPr>
        <w:pStyle w:val="a4"/>
      </w:pPr>
      <w:r>
        <w:t xml:space="preserve">г. Москва                                                                </w:t>
      </w:r>
      <w:r>
        <w:tab/>
      </w:r>
      <w:r>
        <w:tab/>
        <w:t xml:space="preserve">                      </w:t>
      </w:r>
      <w:r w:rsidR="007E1E38">
        <w:t xml:space="preserve"> </w:t>
      </w:r>
      <w:r w:rsidR="00315EF3">
        <w:t xml:space="preserve">               </w:t>
      </w:r>
      <w:r w:rsidR="00A14CBD">
        <w:t>«</w:t>
      </w:r>
      <w:r w:rsidR="00EB0A45">
        <w:t>__» _______</w:t>
      </w:r>
      <w:r w:rsidR="00315EF3">
        <w:t xml:space="preserve"> </w:t>
      </w:r>
      <w:r w:rsidR="00C67417">
        <w:t>20</w:t>
      </w:r>
      <w:r w:rsidR="00082503">
        <w:t>**</w:t>
      </w:r>
      <w:r w:rsidR="00FE1A16">
        <w:t>г.</w:t>
      </w:r>
      <w:r w:rsidR="006C2352">
        <w:t xml:space="preserve"> </w:t>
      </w:r>
    </w:p>
    <w:p w:rsidR="005C3712" w:rsidRDefault="005C3712" w:rsidP="00AE0439">
      <w:pPr>
        <w:pStyle w:val="a4"/>
      </w:pPr>
    </w:p>
    <w:p w:rsidR="00AE0439" w:rsidRPr="00C05AB4" w:rsidRDefault="00AE0439" w:rsidP="00947265">
      <w:pPr>
        <w:ind w:left="-360"/>
        <w:rPr>
          <w:rFonts w:ascii="Arial" w:hAnsi="Arial" w:cs="Arial"/>
          <w:b/>
          <w:bCs/>
          <w:sz w:val="22"/>
          <w:szCs w:val="22"/>
        </w:rPr>
      </w:pPr>
      <w:r w:rsidRPr="00C05AB4">
        <w:rPr>
          <w:sz w:val="22"/>
          <w:szCs w:val="22"/>
        </w:rPr>
        <w:t>ООО «Диамайда», именуемое в дальнейшем «Поставщик», в лице Ге</w:t>
      </w:r>
      <w:r w:rsidR="005F54F2" w:rsidRPr="00C05AB4">
        <w:rPr>
          <w:sz w:val="22"/>
          <w:szCs w:val="22"/>
        </w:rPr>
        <w:t xml:space="preserve">нерального директора Хохловой Людмилы </w:t>
      </w:r>
      <w:r w:rsidRPr="00C05AB4">
        <w:rPr>
          <w:sz w:val="22"/>
          <w:szCs w:val="22"/>
        </w:rPr>
        <w:t>Ф</w:t>
      </w:r>
      <w:r w:rsidR="005F54F2" w:rsidRPr="00C05AB4">
        <w:rPr>
          <w:sz w:val="22"/>
          <w:szCs w:val="22"/>
        </w:rPr>
        <w:t>едоровны</w:t>
      </w:r>
      <w:r w:rsidRPr="00C05AB4">
        <w:rPr>
          <w:sz w:val="22"/>
          <w:szCs w:val="22"/>
        </w:rPr>
        <w:t>, действующей на основан</w:t>
      </w:r>
      <w:r w:rsidR="005F54F2" w:rsidRPr="00C05AB4">
        <w:rPr>
          <w:sz w:val="22"/>
          <w:szCs w:val="22"/>
        </w:rPr>
        <w:t>ии У</w:t>
      </w:r>
      <w:r w:rsidR="007E1E38" w:rsidRPr="00C05AB4">
        <w:rPr>
          <w:sz w:val="22"/>
          <w:szCs w:val="22"/>
        </w:rPr>
        <w:t>става, с о</w:t>
      </w:r>
      <w:r w:rsidR="00F500F2" w:rsidRPr="00C05AB4">
        <w:rPr>
          <w:sz w:val="22"/>
          <w:szCs w:val="22"/>
        </w:rPr>
        <w:t>дной стороны,</w:t>
      </w:r>
      <w:r w:rsidR="00A14CBD" w:rsidRPr="00C05AB4">
        <w:rPr>
          <w:sz w:val="22"/>
          <w:szCs w:val="22"/>
        </w:rPr>
        <w:t xml:space="preserve"> </w:t>
      </w:r>
      <w:r w:rsidR="00EB0A45">
        <w:rPr>
          <w:rFonts w:cs="Arial"/>
          <w:bCs/>
          <w:sz w:val="22"/>
          <w:szCs w:val="22"/>
        </w:rPr>
        <w:t>___________________</w:t>
      </w:r>
      <w:r w:rsidR="00DD48CC" w:rsidRPr="00A70C6F">
        <w:rPr>
          <w:rFonts w:cs="Arial"/>
          <w:sz w:val="22"/>
          <w:szCs w:val="22"/>
        </w:rPr>
        <w:t xml:space="preserve">, </w:t>
      </w:r>
      <w:r w:rsidR="00DD48CC" w:rsidRPr="00C05AB4">
        <w:rPr>
          <w:sz w:val="22"/>
          <w:szCs w:val="22"/>
        </w:rPr>
        <w:t xml:space="preserve">именуемое в дальнейшем «Покупатель», </w:t>
      </w:r>
      <w:r w:rsidR="00DD48CC" w:rsidRPr="00A70C6F">
        <w:rPr>
          <w:rFonts w:cs="Arial"/>
          <w:sz w:val="22"/>
          <w:szCs w:val="22"/>
        </w:rPr>
        <w:t>в лице</w:t>
      </w:r>
      <w:r w:rsidR="00075ABD">
        <w:rPr>
          <w:rFonts w:cs="Arial"/>
          <w:sz w:val="22"/>
          <w:szCs w:val="22"/>
        </w:rPr>
        <w:t xml:space="preserve"> Генерального</w:t>
      </w:r>
      <w:r w:rsidR="00DD48CC" w:rsidRPr="00A70C6F">
        <w:rPr>
          <w:rFonts w:cs="Arial"/>
          <w:sz w:val="22"/>
          <w:szCs w:val="22"/>
        </w:rPr>
        <w:t xml:space="preserve"> директора</w:t>
      </w:r>
      <w:r w:rsidR="00C244DF">
        <w:rPr>
          <w:rFonts w:cs="Arial"/>
          <w:sz w:val="22"/>
          <w:szCs w:val="22"/>
        </w:rPr>
        <w:t>____________</w:t>
      </w:r>
      <w:r w:rsidR="00DD48CC">
        <w:rPr>
          <w:rFonts w:cs="Arial"/>
          <w:sz w:val="22"/>
          <w:szCs w:val="22"/>
        </w:rPr>
        <w:t>.</w:t>
      </w:r>
      <w:r w:rsidR="00DD48CC" w:rsidRPr="00A70C6F">
        <w:rPr>
          <w:rFonts w:cs="Arial"/>
          <w:sz w:val="22"/>
          <w:szCs w:val="22"/>
        </w:rPr>
        <w:t>, действующего на основании Устава</w:t>
      </w:r>
      <w:r w:rsidR="00DD48CC">
        <w:rPr>
          <w:rFonts w:cs="Arial"/>
          <w:sz w:val="22"/>
          <w:szCs w:val="22"/>
        </w:rPr>
        <w:t xml:space="preserve">, </w:t>
      </w:r>
      <w:r w:rsidRPr="00C05AB4">
        <w:rPr>
          <w:sz w:val="22"/>
          <w:szCs w:val="22"/>
        </w:rPr>
        <w:t>с другой стороны, заключили настоящий договор о нижеследующем:</w:t>
      </w:r>
    </w:p>
    <w:p w:rsidR="00AE0439" w:rsidRPr="00AC5DF6" w:rsidRDefault="00AE0439" w:rsidP="00AC5DF6">
      <w:pPr>
        <w:pStyle w:val="a3"/>
        <w:rPr>
          <w:sz w:val="24"/>
        </w:rPr>
      </w:pPr>
    </w:p>
    <w:p w:rsidR="00AE0439" w:rsidRDefault="00AE0439" w:rsidP="00AE0439">
      <w:pPr>
        <w:pStyle w:val="a3"/>
        <w:numPr>
          <w:ilvl w:val="0"/>
          <w:numId w:val="7"/>
        </w:numPr>
        <w:jc w:val="center"/>
        <w:rPr>
          <w:sz w:val="24"/>
        </w:rPr>
      </w:pPr>
      <w:r>
        <w:rPr>
          <w:sz w:val="24"/>
        </w:rPr>
        <w:t>ПРЕДМЕТ ДОГОВОРА</w:t>
      </w:r>
    </w:p>
    <w:p w:rsidR="00AE0439" w:rsidRPr="00314B6E" w:rsidRDefault="00AE0439" w:rsidP="00AE0439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1.1. Поставщик обязуется поставить, а Покупатель - принять и оплатить в порядке и на условиях настоящего Договора товар, количество, ассортимент и цена которого устанавливаются в Спецификации, являющ</w:t>
      </w:r>
      <w:r w:rsidR="00EA79C4">
        <w:rPr>
          <w:sz w:val="22"/>
          <w:szCs w:val="22"/>
        </w:rPr>
        <w:t>ей</w:t>
      </w:r>
      <w:r w:rsidRPr="00314B6E">
        <w:rPr>
          <w:sz w:val="22"/>
          <w:szCs w:val="22"/>
        </w:rPr>
        <w:t>ся нео</w:t>
      </w:r>
      <w:r w:rsidR="005F54F2">
        <w:rPr>
          <w:sz w:val="22"/>
          <w:szCs w:val="22"/>
        </w:rPr>
        <w:t>тъемлемой частью настоящего Д</w:t>
      </w:r>
      <w:r w:rsidRPr="00314B6E">
        <w:rPr>
          <w:sz w:val="22"/>
          <w:szCs w:val="22"/>
        </w:rPr>
        <w:t>оговора.</w:t>
      </w:r>
    </w:p>
    <w:p w:rsidR="00AE0439" w:rsidRPr="00314B6E" w:rsidRDefault="00AE0439" w:rsidP="00AE0439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1.2. Общая цена (сумма) Договора определяется как сумма поставленного П</w:t>
      </w:r>
      <w:r w:rsidR="005F54F2">
        <w:rPr>
          <w:sz w:val="22"/>
          <w:szCs w:val="22"/>
        </w:rPr>
        <w:t>окупателю Товара по конкретной С</w:t>
      </w:r>
      <w:r w:rsidRPr="00314B6E">
        <w:rPr>
          <w:sz w:val="22"/>
          <w:szCs w:val="22"/>
        </w:rPr>
        <w:t>пецификации, являющ</w:t>
      </w:r>
      <w:r w:rsidR="00EA79C4">
        <w:rPr>
          <w:sz w:val="22"/>
          <w:szCs w:val="22"/>
        </w:rPr>
        <w:t>ей</w:t>
      </w:r>
      <w:r w:rsidRPr="00314B6E">
        <w:rPr>
          <w:sz w:val="22"/>
          <w:szCs w:val="22"/>
        </w:rPr>
        <w:t>ся неотъемлемой частью данного договора.</w:t>
      </w:r>
    </w:p>
    <w:p w:rsidR="00005F8D" w:rsidRPr="005F54F2" w:rsidRDefault="00005F8D" w:rsidP="003B32FA">
      <w:pPr>
        <w:pStyle w:val="a3"/>
        <w:rPr>
          <w:sz w:val="22"/>
          <w:szCs w:val="22"/>
        </w:rPr>
      </w:pPr>
    </w:p>
    <w:p w:rsidR="00AE0439" w:rsidRDefault="00AE0439" w:rsidP="00AE0439">
      <w:pPr>
        <w:pStyle w:val="a3"/>
        <w:jc w:val="center"/>
        <w:rPr>
          <w:sz w:val="24"/>
        </w:rPr>
      </w:pPr>
      <w:r>
        <w:rPr>
          <w:sz w:val="24"/>
        </w:rPr>
        <w:t>2. ПРАВА И ОБЯЗАННОСТИ СТОРОН,</w:t>
      </w:r>
    </w:p>
    <w:p w:rsidR="00AE0439" w:rsidRDefault="00AE0439" w:rsidP="00AE0439">
      <w:pPr>
        <w:pStyle w:val="a3"/>
        <w:jc w:val="center"/>
        <w:rPr>
          <w:sz w:val="24"/>
        </w:rPr>
      </w:pPr>
      <w:r>
        <w:rPr>
          <w:sz w:val="24"/>
        </w:rPr>
        <w:t>УСЛОВИЯ ТРАНСПОРТИРОВКИ И ПРИЕМКИ ТОВАРА</w:t>
      </w:r>
    </w:p>
    <w:p w:rsidR="00023396" w:rsidRPr="00314B6E" w:rsidRDefault="00334840" w:rsidP="00334840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2.1 Поставка Товара осуществляется в течение срока, указанного в Спецификации</w:t>
      </w:r>
      <w:r w:rsidR="00EA79C4">
        <w:rPr>
          <w:sz w:val="22"/>
          <w:szCs w:val="22"/>
        </w:rPr>
        <w:t xml:space="preserve"> </w:t>
      </w:r>
      <w:r w:rsidR="005F54F2">
        <w:rPr>
          <w:sz w:val="22"/>
          <w:szCs w:val="22"/>
        </w:rPr>
        <w:t>к настоящему Договору,</w:t>
      </w:r>
      <w:r w:rsidRPr="00314B6E">
        <w:rPr>
          <w:sz w:val="22"/>
          <w:szCs w:val="22"/>
        </w:rPr>
        <w:t xml:space="preserve"> </w:t>
      </w:r>
      <w:r w:rsidR="00DB4928" w:rsidRPr="00314B6E">
        <w:rPr>
          <w:sz w:val="22"/>
          <w:szCs w:val="22"/>
        </w:rPr>
        <w:t>являющ</w:t>
      </w:r>
      <w:r w:rsidR="00EA79C4">
        <w:rPr>
          <w:sz w:val="22"/>
          <w:szCs w:val="22"/>
        </w:rPr>
        <w:t>ей</w:t>
      </w:r>
      <w:r w:rsidR="00DB4928" w:rsidRPr="00314B6E">
        <w:rPr>
          <w:sz w:val="22"/>
          <w:szCs w:val="22"/>
        </w:rPr>
        <w:t>ся</w:t>
      </w:r>
      <w:r w:rsidRPr="00314B6E">
        <w:rPr>
          <w:sz w:val="22"/>
          <w:szCs w:val="22"/>
        </w:rPr>
        <w:t xml:space="preserve"> </w:t>
      </w:r>
      <w:r w:rsidR="005F54F2">
        <w:rPr>
          <w:sz w:val="22"/>
          <w:szCs w:val="22"/>
        </w:rPr>
        <w:t xml:space="preserve">неотъемлемой частью настоящего </w:t>
      </w:r>
      <w:r w:rsidR="00C05AB4">
        <w:rPr>
          <w:sz w:val="22"/>
          <w:szCs w:val="22"/>
        </w:rPr>
        <w:t>Д</w:t>
      </w:r>
      <w:r w:rsidR="00C05AB4" w:rsidRPr="00314B6E">
        <w:rPr>
          <w:sz w:val="22"/>
          <w:szCs w:val="22"/>
        </w:rPr>
        <w:t>оговора, после</w:t>
      </w:r>
      <w:r w:rsidRPr="00314B6E">
        <w:rPr>
          <w:sz w:val="22"/>
          <w:szCs w:val="22"/>
        </w:rPr>
        <w:t xml:space="preserve"> поступления</w:t>
      </w:r>
      <w:r w:rsidR="00A655E6" w:rsidRPr="00314B6E">
        <w:rPr>
          <w:sz w:val="22"/>
          <w:szCs w:val="22"/>
        </w:rPr>
        <w:t>:</w:t>
      </w:r>
    </w:p>
    <w:p w:rsidR="00023396" w:rsidRPr="005F54F2" w:rsidRDefault="00CB43E0" w:rsidP="00023396">
      <w:pPr>
        <w:pStyle w:val="a3"/>
        <w:numPr>
          <w:ilvl w:val="0"/>
          <w:numId w:val="9"/>
        </w:numPr>
        <w:rPr>
          <w:sz w:val="22"/>
          <w:szCs w:val="22"/>
        </w:rPr>
      </w:pPr>
      <w:r w:rsidRPr="005F54F2">
        <w:rPr>
          <w:sz w:val="22"/>
          <w:szCs w:val="22"/>
        </w:rPr>
        <w:t>5</w:t>
      </w:r>
      <w:r w:rsidR="00334840" w:rsidRPr="005F54F2">
        <w:rPr>
          <w:sz w:val="22"/>
          <w:szCs w:val="22"/>
        </w:rPr>
        <w:t>0</w:t>
      </w:r>
      <w:r w:rsidR="00023396" w:rsidRPr="005F54F2">
        <w:rPr>
          <w:sz w:val="22"/>
          <w:szCs w:val="22"/>
        </w:rPr>
        <w:t>% предоплаты,</w:t>
      </w:r>
      <w:r w:rsidR="00A24A94" w:rsidRPr="005F54F2">
        <w:rPr>
          <w:sz w:val="22"/>
          <w:szCs w:val="22"/>
        </w:rPr>
        <w:t xml:space="preserve"> указанной в Специфика</w:t>
      </w:r>
      <w:r w:rsidR="005F54F2">
        <w:rPr>
          <w:sz w:val="22"/>
          <w:szCs w:val="22"/>
        </w:rPr>
        <w:t xml:space="preserve">ции и/или в счете к настоящему </w:t>
      </w:r>
      <w:r w:rsidR="00C05AB4">
        <w:rPr>
          <w:sz w:val="22"/>
          <w:szCs w:val="22"/>
        </w:rPr>
        <w:t>Д</w:t>
      </w:r>
      <w:r w:rsidR="00C05AB4" w:rsidRPr="005F54F2">
        <w:rPr>
          <w:sz w:val="22"/>
          <w:szCs w:val="22"/>
        </w:rPr>
        <w:t>оговору, на</w:t>
      </w:r>
      <w:r w:rsidR="00A24A94" w:rsidRPr="005F54F2">
        <w:rPr>
          <w:sz w:val="22"/>
          <w:szCs w:val="22"/>
        </w:rPr>
        <w:t xml:space="preserve"> расчетный счет «Поставщика»,</w:t>
      </w:r>
      <w:r w:rsidR="00023396" w:rsidRPr="005F54F2">
        <w:rPr>
          <w:sz w:val="22"/>
          <w:szCs w:val="22"/>
        </w:rPr>
        <w:t xml:space="preserve"> если Товар отсутствует на складе</w:t>
      </w:r>
      <w:r w:rsidR="00A655E6" w:rsidRPr="005F54F2">
        <w:rPr>
          <w:sz w:val="22"/>
          <w:szCs w:val="22"/>
        </w:rPr>
        <w:t xml:space="preserve"> Поставщика</w:t>
      </w:r>
      <w:r w:rsidR="00023396" w:rsidRPr="005F54F2">
        <w:rPr>
          <w:sz w:val="22"/>
          <w:szCs w:val="22"/>
        </w:rPr>
        <w:t xml:space="preserve"> и его необходимо заказать у Производителя;</w:t>
      </w:r>
    </w:p>
    <w:p w:rsidR="00A655E6" w:rsidRPr="005F54F2" w:rsidRDefault="00023396" w:rsidP="00023396">
      <w:pPr>
        <w:pStyle w:val="a3"/>
        <w:numPr>
          <w:ilvl w:val="0"/>
          <w:numId w:val="9"/>
        </w:numPr>
        <w:rPr>
          <w:sz w:val="22"/>
          <w:szCs w:val="22"/>
        </w:rPr>
      </w:pPr>
      <w:r w:rsidRPr="005F54F2">
        <w:rPr>
          <w:sz w:val="22"/>
          <w:szCs w:val="22"/>
        </w:rPr>
        <w:t xml:space="preserve"> </w:t>
      </w:r>
      <w:r w:rsidR="00242485" w:rsidRPr="005F54F2">
        <w:rPr>
          <w:sz w:val="22"/>
          <w:szCs w:val="22"/>
        </w:rPr>
        <w:t>100</w:t>
      </w:r>
      <w:r w:rsidR="00334840" w:rsidRPr="005F54F2">
        <w:rPr>
          <w:sz w:val="22"/>
          <w:szCs w:val="22"/>
        </w:rPr>
        <w:t>% предоплаты, указанной в Спецификации</w:t>
      </w:r>
      <w:r w:rsidR="00ED7E48" w:rsidRPr="005F54F2">
        <w:rPr>
          <w:sz w:val="22"/>
          <w:szCs w:val="22"/>
        </w:rPr>
        <w:t xml:space="preserve"> и/или в счете</w:t>
      </w:r>
      <w:r w:rsidR="00334840" w:rsidRPr="005F54F2">
        <w:rPr>
          <w:sz w:val="22"/>
          <w:szCs w:val="22"/>
        </w:rPr>
        <w:t xml:space="preserve"> к настоящему </w:t>
      </w:r>
      <w:r w:rsidR="00C05AB4" w:rsidRPr="005F54F2">
        <w:rPr>
          <w:sz w:val="22"/>
          <w:szCs w:val="22"/>
        </w:rPr>
        <w:t>договору, на</w:t>
      </w:r>
      <w:r w:rsidR="00334840" w:rsidRPr="005F54F2">
        <w:rPr>
          <w:sz w:val="22"/>
          <w:szCs w:val="22"/>
        </w:rPr>
        <w:t xml:space="preserve"> расчетный </w:t>
      </w:r>
      <w:r w:rsidR="00A655E6" w:rsidRPr="005F54F2">
        <w:rPr>
          <w:sz w:val="22"/>
          <w:szCs w:val="22"/>
        </w:rPr>
        <w:t>счет «Поставщика», если Товар имеется на складе Поставщика.</w:t>
      </w:r>
    </w:p>
    <w:p w:rsidR="00A655E6" w:rsidRPr="005F54F2" w:rsidRDefault="00A655E6" w:rsidP="00314B6E">
      <w:pPr>
        <w:numPr>
          <w:ilvl w:val="0"/>
          <w:numId w:val="9"/>
        </w:numPr>
        <w:rPr>
          <w:sz w:val="22"/>
          <w:szCs w:val="22"/>
        </w:rPr>
      </w:pPr>
      <w:r w:rsidRPr="005F54F2">
        <w:rPr>
          <w:sz w:val="22"/>
          <w:szCs w:val="22"/>
        </w:rPr>
        <w:t>Доставка Т</w:t>
      </w:r>
      <w:r w:rsidR="00334840" w:rsidRPr="005F54F2">
        <w:rPr>
          <w:sz w:val="22"/>
          <w:szCs w:val="22"/>
        </w:rPr>
        <w:t xml:space="preserve">овара осуществляется </w:t>
      </w:r>
      <w:r w:rsidRPr="005F54F2">
        <w:rPr>
          <w:sz w:val="22"/>
          <w:szCs w:val="22"/>
        </w:rPr>
        <w:t xml:space="preserve">автотранспортом Транспортной Компании со склада Поставщика до </w:t>
      </w:r>
      <w:r w:rsidR="00314B6E" w:rsidRPr="005F54F2">
        <w:rPr>
          <w:sz w:val="22"/>
          <w:szCs w:val="22"/>
        </w:rPr>
        <w:t>терми</w:t>
      </w:r>
      <w:r w:rsidR="002A4852">
        <w:rPr>
          <w:sz w:val="22"/>
          <w:szCs w:val="22"/>
        </w:rPr>
        <w:t>на</w:t>
      </w:r>
      <w:r w:rsidR="00FE1A16">
        <w:rPr>
          <w:sz w:val="22"/>
          <w:szCs w:val="22"/>
        </w:rPr>
        <w:t>ла Транспортной Компании</w:t>
      </w:r>
      <w:r w:rsidRPr="005F54F2">
        <w:rPr>
          <w:sz w:val="22"/>
          <w:szCs w:val="22"/>
        </w:rPr>
        <w:t xml:space="preserve">, за счет Покупателя, и не входит в </w:t>
      </w:r>
      <w:r w:rsidR="00C05AB4" w:rsidRPr="005F54F2">
        <w:rPr>
          <w:sz w:val="22"/>
          <w:szCs w:val="22"/>
        </w:rPr>
        <w:t>цену счета</w:t>
      </w:r>
      <w:r w:rsidRPr="005F54F2">
        <w:rPr>
          <w:sz w:val="22"/>
          <w:szCs w:val="22"/>
        </w:rPr>
        <w:t xml:space="preserve">.  </w:t>
      </w:r>
    </w:p>
    <w:p w:rsidR="00A655E6" w:rsidRPr="005F54F2" w:rsidRDefault="00A655E6" w:rsidP="00A655E6">
      <w:pPr>
        <w:numPr>
          <w:ilvl w:val="0"/>
          <w:numId w:val="10"/>
        </w:numPr>
        <w:rPr>
          <w:sz w:val="22"/>
          <w:szCs w:val="22"/>
        </w:rPr>
      </w:pPr>
      <w:r w:rsidRPr="005F54F2">
        <w:rPr>
          <w:sz w:val="22"/>
          <w:szCs w:val="22"/>
        </w:rPr>
        <w:t>По согласованию Сторон доставка Товара может быть осуществлена за счет Поставщика, при этом стоимость доставки будет включена в цену счета.</w:t>
      </w:r>
    </w:p>
    <w:p w:rsidR="00334840" w:rsidRPr="00314B6E" w:rsidRDefault="00334840" w:rsidP="00A655E6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На переданный товар Поставщик обязан выписать счет-фактуру, накладную.</w:t>
      </w:r>
    </w:p>
    <w:p w:rsidR="00334840" w:rsidRPr="00314B6E" w:rsidRDefault="005F54F2" w:rsidP="00334840">
      <w:pPr>
        <w:pStyle w:val="a3"/>
        <w:rPr>
          <w:sz w:val="22"/>
          <w:szCs w:val="22"/>
        </w:rPr>
      </w:pPr>
      <w:r>
        <w:rPr>
          <w:sz w:val="22"/>
          <w:szCs w:val="22"/>
        </w:rPr>
        <w:t>2.2 Поставщик</w:t>
      </w:r>
      <w:r w:rsidR="00334840" w:rsidRPr="00314B6E">
        <w:rPr>
          <w:sz w:val="22"/>
          <w:szCs w:val="22"/>
        </w:rPr>
        <w:t xml:space="preserve"> после получения товара на свой склад неза</w:t>
      </w:r>
      <w:r>
        <w:rPr>
          <w:sz w:val="22"/>
          <w:szCs w:val="22"/>
        </w:rPr>
        <w:t>медлительно уведомляет об этом Покупателя</w:t>
      </w:r>
      <w:r w:rsidR="00334840" w:rsidRPr="00314B6E">
        <w:rPr>
          <w:sz w:val="22"/>
          <w:szCs w:val="22"/>
        </w:rPr>
        <w:t xml:space="preserve"> одним из следующих способов - телефонограммой; факсимильным сообщением и/или по почте, после по</w:t>
      </w:r>
      <w:r>
        <w:rPr>
          <w:sz w:val="22"/>
          <w:szCs w:val="22"/>
        </w:rPr>
        <w:t>лучения указанного уведомления Покупатель</w:t>
      </w:r>
      <w:r w:rsidR="00334840" w:rsidRPr="00314B6E">
        <w:rPr>
          <w:sz w:val="22"/>
          <w:szCs w:val="22"/>
        </w:rPr>
        <w:t xml:space="preserve"> вправе в любое время забрать оплаченный товар. </w:t>
      </w:r>
    </w:p>
    <w:p w:rsidR="00334840" w:rsidRPr="00314B6E" w:rsidRDefault="00334840" w:rsidP="00334840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2.3. Переход п</w:t>
      </w:r>
      <w:r w:rsidR="005F54F2">
        <w:rPr>
          <w:sz w:val="22"/>
          <w:szCs w:val="22"/>
        </w:rPr>
        <w:t>рава собственности на Товар от Поставщика к Покупателю</w:t>
      </w:r>
      <w:r w:rsidRPr="00314B6E">
        <w:rPr>
          <w:sz w:val="22"/>
          <w:szCs w:val="22"/>
        </w:rPr>
        <w:t xml:space="preserve"> происходит с</w:t>
      </w:r>
      <w:r w:rsidR="005F54F2">
        <w:rPr>
          <w:sz w:val="22"/>
          <w:szCs w:val="22"/>
        </w:rPr>
        <w:t xml:space="preserve"> момента отгрузки всего товара Покупателю или сдачи товара Перевозчику</w:t>
      </w:r>
      <w:r w:rsidRPr="00314B6E">
        <w:rPr>
          <w:sz w:val="22"/>
          <w:szCs w:val="22"/>
        </w:rPr>
        <w:t>.</w:t>
      </w:r>
    </w:p>
    <w:p w:rsidR="00334840" w:rsidRPr="00314B6E" w:rsidRDefault="00334840" w:rsidP="00334840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2.4. Качество Товара, поставляемого по настоящему Договору, должно полностью соответствовать требованиям нормативной документации и подтверждаться Российским сертификатом соответствия.</w:t>
      </w:r>
    </w:p>
    <w:p w:rsidR="00334840" w:rsidRPr="00314B6E" w:rsidRDefault="00334840" w:rsidP="00334840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2.5. Упаковка Товара должна обеспечивать его сохранность при транспортировке и хранении, наиболее вероятной упаковкой является картонные короба, с набивочной бумагой и полиэтилен.</w:t>
      </w:r>
    </w:p>
    <w:p w:rsidR="00334840" w:rsidRPr="00314B6E" w:rsidRDefault="00334840" w:rsidP="00334840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 xml:space="preserve">2.6. Приемка Товара по количеству и качеству производится Покупателем в соответствии с правилами приемки, предусмотренными нормативными актами РФ. Акт приемки Товара (накладная) по качеству и количеству подписывается Покупателем в момент получения Товара. </w:t>
      </w:r>
    </w:p>
    <w:p w:rsidR="00EA4816" w:rsidRDefault="00EA4816" w:rsidP="00AE0439">
      <w:pPr>
        <w:pStyle w:val="a3"/>
        <w:jc w:val="center"/>
        <w:rPr>
          <w:sz w:val="24"/>
        </w:rPr>
      </w:pPr>
    </w:p>
    <w:p w:rsidR="00AE0439" w:rsidRDefault="00AE0439" w:rsidP="00AE0439">
      <w:pPr>
        <w:pStyle w:val="a3"/>
        <w:jc w:val="center"/>
        <w:rPr>
          <w:sz w:val="24"/>
        </w:rPr>
      </w:pPr>
      <w:r>
        <w:rPr>
          <w:sz w:val="24"/>
        </w:rPr>
        <w:t>3. ПОРЯДОК РАСЧЕТОВ</w:t>
      </w:r>
    </w:p>
    <w:p w:rsidR="00EA4816" w:rsidRPr="00314B6E" w:rsidRDefault="00C05AB4" w:rsidP="00EA4816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3.1 Покупатель</w:t>
      </w:r>
      <w:r w:rsidR="00EA4816" w:rsidRPr="00314B6E">
        <w:rPr>
          <w:sz w:val="22"/>
          <w:szCs w:val="22"/>
        </w:rPr>
        <w:t xml:space="preserve"> оплачивает Товар, поставленный П</w:t>
      </w:r>
      <w:r w:rsidR="00446477">
        <w:rPr>
          <w:sz w:val="22"/>
          <w:szCs w:val="22"/>
        </w:rPr>
        <w:t>оставщиком</w:t>
      </w:r>
      <w:r w:rsidR="00EA4816" w:rsidRPr="00314B6E">
        <w:rPr>
          <w:sz w:val="22"/>
          <w:szCs w:val="22"/>
        </w:rPr>
        <w:t xml:space="preserve"> на условиях предоплаты</w:t>
      </w:r>
      <w:r w:rsidR="00DB4928" w:rsidRPr="00314B6E">
        <w:rPr>
          <w:sz w:val="22"/>
          <w:szCs w:val="22"/>
        </w:rPr>
        <w:t>, указанной в Специфика</w:t>
      </w:r>
      <w:r w:rsidR="00697D68">
        <w:rPr>
          <w:sz w:val="22"/>
          <w:szCs w:val="22"/>
        </w:rPr>
        <w:t>ции к настоящему Д</w:t>
      </w:r>
      <w:r w:rsidR="00DB4928" w:rsidRPr="00314B6E">
        <w:rPr>
          <w:sz w:val="22"/>
          <w:szCs w:val="22"/>
        </w:rPr>
        <w:t>оговору,</w:t>
      </w:r>
      <w:r w:rsidR="00EA4816" w:rsidRPr="00314B6E">
        <w:rPr>
          <w:sz w:val="22"/>
          <w:szCs w:val="22"/>
        </w:rPr>
        <w:t xml:space="preserve"> в размере 50</w:t>
      </w:r>
      <w:r w:rsidR="00242485" w:rsidRPr="00314B6E">
        <w:rPr>
          <w:sz w:val="22"/>
          <w:szCs w:val="22"/>
        </w:rPr>
        <w:t>-100</w:t>
      </w:r>
      <w:r w:rsidR="00EA4816" w:rsidRPr="00314B6E">
        <w:rPr>
          <w:sz w:val="22"/>
          <w:szCs w:val="22"/>
        </w:rPr>
        <w:t xml:space="preserve">% от стоимости товара, в течение </w:t>
      </w:r>
      <w:r w:rsidR="00DD48CC">
        <w:rPr>
          <w:sz w:val="22"/>
          <w:szCs w:val="22"/>
        </w:rPr>
        <w:t>пяти</w:t>
      </w:r>
      <w:r w:rsidR="00EA4816" w:rsidRPr="00314B6E">
        <w:rPr>
          <w:sz w:val="22"/>
          <w:szCs w:val="22"/>
        </w:rPr>
        <w:t xml:space="preserve"> банковских дней после согла</w:t>
      </w:r>
      <w:r w:rsidR="00697D68">
        <w:rPr>
          <w:sz w:val="22"/>
          <w:szCs w:val="22"/>
        </w:rPr>
        <w:t>сования сторонами С</w:t>
      </w:r>
      <w:r w:rsidR="00EA4816" w:rsidRPr="00314B6E">
        <w:rPr>
          <w:sz w:val="22"/>
          <w:szCs w:val="22"/>
        </w:rPr>
        <w:t xml:space="preserve">пецификации, </w:t>
      </w:r>
      <w:r w:rsidR="00EA79C4">
        <w:rPr>
          <w:sz w:val="22"/>
          <w:szCs w:val="22"/>
        </w:rPr>
        <w:t>являющей</w:t>
      </w:r>
      <w:r w:rsidR="00DB4928" w:rsidRPr="00314B6E">
        <w:rPr>
          <w:sz w:val="22"/>
          <w:szCs w:val="22"/>
        </w:rPr>
        <w:t>ся</w:t>
      </w:r>
      <w:r w:rsidR="00EA4816" w:rsidRPr="00314B6E">
        <w:rPr>
          <w:sz w:val="22"/>
          <w:szCs w:val="22"/>
        </w:rPr>
        <w:t xml:space="preserve"> </w:t>
      </w:r>
      <w:r w:rsidR="00697D68">
        <w:rPr>
          <w:sz w:val="22"/>
          <w:szCs w:val="22"/>
        </w:rPr>
        <w:t>неотъемлемой частью настоящего Д</w:t>
      </w:r>
      <w:r w:rsidR="00EA4816" w:rsidRPr="00314B6E">
        <w:rPr>
          <w:sz w:val="22"/>
          <w:szCs w:val="22"/>
        </w:rPr>
        <w:t xml:space="preserve">оговора.  Оставшиеся 50% стоимости Покупатель оплачивает в течение </w:t>
      </w:r>
      <w:r w:rsidR="00DD48CC">
        <w:rPr>
          <w:sz w:val="22"/>
          <w:szCs w:val="22"/>
        </w:rPr>
        <w:t>пяти</w:t>
      </w:r>
      <w:r w:rsidR="00EA4816" w:rsidRPr="00314B6E">
        <w:rPr>
          <w:sz w:val="22"/>
          <w:szCs w:val="22"/>
        </w:rPr>
        <w:t xml:space="preserve"> бан</w:t>
      </w:r>
      <w:r w:rsidR="00446477">
        <w:rPr>
          <w:sz w:val="22"/>
          <w:szCs w:val="22"/>
        </w:rPr>
        <w:t>ковских дней с момента прихода Товара на склад Поставщика</w:t>
      </w:r>
      <w:r w:rsidR="00EA4816" w:rsidRPr="00314B6E">
        <w:rPr>
          <w:sz w:val="22"/>
          <w:szCs w:val="22"/>
        </w:rPr>
        <w:t xml:space="preserve"> и получения соответствующего уведомления.</w:t>
      </w:r>
    </w:p>
    <w:p w:rsidR="00EA4816" w:rsidRPr="00314B6E" w:rsidRDefault="00EA4816" w:rsidP="00EA4816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 xml:space="preserve">3.2.   Оплата </w:t>
      </w:r>
      <w:r w:rsidR="00C05AB4" w:rsidRPr="00314B6E">
        <w:rPr>
          <w:sz w:val="22"/>
          <w:szCs w:val="22"/>
        </w:rPr>
        <w:t>производится в</w:t>
      </w:r>
      <w:r w:rsidRPr="00314B6E">
        <w:rPr>
          <w:sz w:val="22"/>
          <w:szCs w:val="22"/>
        </w:rPr>
        <w:t xml:space="preserve"> рублях  на основании счета, выставленного П</w:t>
      </w:r>
      <w:r w:rsidR="00446477">
        <w:rPr>
          <w:sz w:val="22"/>
          <w:szCs w:val="22"/>
        </w:rPr>
        <w:t>оставщиком</w:t>
      </w:r>
      <w:r w:rsidRPr="00314B6E">
        <w:rPr>
          <w:sz w:val="22"/>
          <w:szCs w:val="22"/>
        </w:rPr>
        <w:t>.</w:t>
      </w:r>
    </w:p>
    <w:p w:rsidR="00EA4816" w:rsidRPr="00314B6E" w:rsidRDefault="00EA4816" w:rsidP="00EA4816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 xml:space="preserve">3.3. Расчеты за поставленный Товар производятся путем перечисления денежных средств на расчетный счет Поставщика. </w:t>
      </w:r>
    </w:p>
    <w:p w:rsidR="00EA4816" w:rsidRPr="00314B6E" w:rsidRDefault="00EA4816" w:rsidP="00EA4816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 xml:space="preserve">3.4. Обязательство Покупателя считается исполненным после </w:t>
      </w:r>
      <w:r w:rsidR="00C05AB4" w:rsidRPr="00314B6E">
        <w:rPr>
          <w:sz w:val="22"/>
          <w:szCs w:val="22"/>
        </w:rPr>
        <w:t>зачисления всех</w:t>
      </w:r>
      <w:r w:rsidRPr="00314B6E">
        <w:rPr>
          <w:sz w:val="22"/>
          <w:szCs w:val="22"/>
        </w:rPr>
        <w:t xml:space="preserve"> денежных средств на счет Поставщика.</w:t>
      </w:r>
    </w:p>
    <w:p w:rsidR="00005F8D" w:rsidRDefault="00005F8D" w:rsidP="00AE0439">
      <w:pPr>
        <w:pStyle w:val="a3"/>
        <w:jc w:val="center"/>
        <w:rPr>
          <w:sz w:val="24"/>
        </w:rPr>
      </w:pPr>
    </w:p>
    <w:p w:rsidR="00EA4816" w:rsidRDefault="00EA4816" w:rsidP="00AE0439">
      <w:pPr>
        <w:pStyle w:val="a3"/>
        <w:jc w:val="center"/>
        <w:rPr>
          <w:sz w:val="24"/>
        </w:rPr>
      </w:pPr>
    </w:p>
    <w:p w:rsidR="00C05AB4" w:rsidRDefault="00C05AB4" w:rsidP="00AE0439">
      <w:pPr>
        <w:pStyle w:val="a3"/>
        <w:jc w:val="center"/>
        <w:rPr>
          <w:sz w:val="24"/>
        </w:rPr>
      </w:pPr>
    </w:p>
    <w:p w:rsidR="00EA4816" w:rsidRDefault="00EA4816" w:rsidP="00AE0439">
      <w:pPr>
        <w:pStyle w:val="a3"/>
        <w:jc w:val="center"/>
        <w:rPr>
          <w:sz w:val="24"/>
        </w:rPr>
      </w:pPr>
    </w:p>
    <w:p w:rsidR="00AE0439" w:rsidRDefault="00AE0439" w:rsidP="00AE0439">
      <w:pPr>
        <w:pStyle w:val="a3"/>
        <w:jc w:val="center"/>
        <w:rPr>
          <w:sz w:val="24"/>
        </w:rPr>
      </w:pPr>
      <w:r>
        <w:rPr>
          <w:sz w:val="24"/>
        </w:rPr>
        <w:lastRenderedPageBreak/>
        <w:t>4. ОТВЕТСТВЕННОСТЬ СТОРОН</w:t>
      </w:r>
    </w:p>
    <w:p w:rsidR="00CC58EE" w:rsidRPr="00446477" w:rsidRDefault="00CC58EE" w:rsidP="00374A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14B6E">
        <w:rPr>
          <w:sz w:val="22"/>
          <w:szCs w:val="22"/>
        </w:rPr>
        <w:t xml:space="preserve">4.1.  За неисполнение или ненадлежащее исполнение обязательств по настоящему Договору стороны </w:t>
      </w:r>
      <w:r w:rsidRPr="00446477">
        <w:rPr>
          <w:sz w:val="22"/>
          <w:szCs w:val="22"/>
        </w:rPr>
        <w:t xml:space="preserve">несут ответственность в соответствии с действующим законодательством. </w:t>
      </w:r>
    </w:p>
    <w:p w:rsidR="0093294F" w:rsidRPr="00446477" w:rsidRDefault="0036072C" w:rsidP="0036072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6477">
        <w:rPr>
          <w:sz w:val="22"/>
          <w:szCs w:val="22"/>
        </w:rPr>
        <w:t>4.1.1. В случае нарушения сроков п</w:t>
      </w:r>
      <w:r w:rsidR="00446477" w:rsidRPr="00446477">
        <w:rPr>
          <w:sz w:val="22"/>
          <w:szCs w:val="22"/>
        </w:rPr>
        <w:t>оставки по настоящему Договору Покупатель вправе взыскать с Поставщика</w:t>
      </w:r>
      <w:r w:rsidRPr="00446477">
        <w:rPr>
          <w:sz w:val="22"/>
          <w:szCs w:val="22"/>
        </w:rPr>
        <w:t xml:space="preserve"> неустойку в </w:t>
      </w:r>
      <w:r w:rsidR="00C05AB4" w:rsidRPr="00446477">
        <w:rPr>
          <w:sz w:val="22"/>
          <w:szCs w:val="22"/>
        </w:rPr>
        <w:t>размере 0</w:t>
      </w:r>
      <w:r w:rsidRPr="00446477">
        <w:rPr>
          <w:sz w:val="22"/>
          <w:szCs w:val="22"/>
        </w:rPr>
        <w:t xml:space="preserve">,1% от суммы не поставленного (недопоставленного) в срок по </w:t>
      </w:r>
      <w:r w:rsidR="006E3E39">
        <w:rPr>
          <w:sz w:val="22"/>
          <w:szCs w:val="22"/>
        </w:rPr>
        <w:t xml:space="preserve">конкретной Спецификации к </w:t>
      </w:r>
      <w:r w:rsidRPr="00446477">
        <w:rPr>
          <w:sz w:val="22"/>
          <w:szCs w:val="22"/>
        </w:rPr>
        <w:t xml:space="preserve">настоящему Договору Товара за каждый день просрочки, но не более 10% от </w:t>
      </w:r>
      <w:r w:rsidR="00C05AB4" w:rsidRPr="00446477">
        <w:rPr>
          <w:sz w:val="22"/>
          <w:szCs w:val="22"/>
        </w:rPr>
        <w:t>суммы не</w:t>
      </w:r>
      <w:r w:rsidR="006E3E39" w:rsidRPr="00446477">
        <w:rPr>
          <w:sz w:val="22"/>
          <w:szCs w:val="22"/>
        </w:rPr>
        <w:t xml:space="preserve"> поставленного (недопоставленного) в срок по </w:t>
      </w:r>
      <w:r w:rsidR="006E3E39">
        <w:rPr>
          <w:sz w:val="22"/>
          <w:szCs w:val="22"/>
        </w:rPr>
        <w:t xml:space="preserve">конкретной Спецификации к </w:t>
      </w:r>
      <w:r w:rsidR="006E3E39" w:rsidRPr="00446477">
        <w:rPr>
          <w:sz w:val="22"/>
          <w:szCs w:val="22"/>
        </w:rPr>
        <w:t>настоящему Договору Товара</w:t>
      </w:r>
      <w:r w:rsidR="0093294F" w:rsidRPr="00446477">
        <w:rPr>
          <w:sz w:val="22"/>
          <w:szCs w:val="22"/>
        </w:rPr>
        <w:t>.</w:t>
      </w:r>
    </w:p>
    <w:p w:rsidR="0036072C" w:rsidRPr="00EA79C4" w:rsidRDefault="0036072C" w:rsidP="0036072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6477">
        <w:rPr>
          <w:sz w:val="22"/>
          <w:szCs w:val="22"/>
        </w:rPr>
        <w:t xml:space="preserve">4.1.2. </w:t>
      </w:r>
      <w:r w:rsidR="00EA79C4" w:rsidRPr="00EA79C4">
        <w:rPr>
          <w:sz w:val="22"/>
          <w:szCs w:val="22"/>
        </w:rPr>
        <w:t>За нарушение обязательств по оплате поставленного Товара, Покупатель несет ответственность в виде неустойки в размере 0,1% за каждый день просрочки за поставленный</w:t>
      </w:r>
      <w:r w:rsidR="006E3E39">
        <w:rPr>
          <w:sz w:val="22"/>
          <w:szCs w:val="22"/>
        </w:rPr>
        <w:t xml:space="preserve"> </w:t>
      </w:r>
      <w:r w:rsidR="006E3E39" w:rsidRPr="00446477">
        <w:rPr>
          <w:sz w:val="22"/>
          <w:szCs w:val="22"/>
        </w:rPr>
        <w:t xml:space="preserve">по </w:t>
      </w:r>
      <w:r w:rsidR="006E3E39">
        <w:rPr>
          <w:sz w:val="22"/>
          <w:szCs w:val="22"/>
        </w:rPr>
        <w:t xml:space="preserve">конкретной Спецификации к </w:t>
      </w:r>
      <w:r w:rsidR="006E3E39" w:rsidRPr="00446477">
        <w:rPr>
          <w:sz w:val="22"/>
          <w:szCs w:val="22"/>
        </w:rPr>
        <w:t>настоящему Договору</w:t>
      </w:r>
      <w:r w:rsidR="00EA79C4" w:rsidRPr="00EA79C4">
        <w:rPr>
          <w:sz w:val="22"/>
          <w:szCs w:val="22"/>
        </w:rPr>
        <w:t>, но неоплаченный</w:t>
      </w:r>
      <w:r w:rsidR="006E3E39">
        <w:rPr>
          <w:sz w:val="22"/>
          <w:szCs w:val="22"/>
        </w:rPr>
        <w:t>,</w:t>
      </w:r>
      <w:r w:rsidR="00EA79C4" w:rsidRPr="00EA79C4">
        <w:rPr>
          <w:sz w:val="22"/>
          <w:szCs w:val="22"/>
        </w:rPr>
        <w:t xml:space="preserve"> Товар, но не более 10% от неоплаченной в срок суммы за поставленный </w:t>
      </w:r>
      <w:r w:rsidR="006E3E39" w:rsidRPr="00446477">
        <w:rPr>
          <w:sz w:val="22"/>
          <w:szCs w:val="22"/>
        </w:rPr>
        <w:t xml:space="preserve">по </w:t>
      </w:r>
      <w:r w:rsidR="006E3E39">
        <w:rPr>
          <w:sz w:val="22"/>
          <w:szCs w:val="22"/>
        </w:rPr>
        <w:t xml:space="preserve">конкретной Спецификации к </w:t>
      </w:r>
      <w:r w:rsidR="006E3E39" w:rsidRPr="00446477">
        <w:rPr>
          <w:sz w:val="22"/>
          <w:szCs w:val="22"/>
        </w:rPr>
        <w:t xml:space="preserve">настоящему Договору </w:t>
      </w:r>
      <w:r w:rsidR="00EA79C4" w:rsidRPr="00EA79C4">
        <w:rPr>
          <w:sz w:val="22"/>
          <w:szCs w:val="22"/>
        </w:rPr>
        <w:t>Товар</w:t>
      </w:r>
      <w:r w:rsidR="006E3E39">
        <w:rPr>
          <w:sz w:val="22"/>
          <w:szCs w:val="22"/>
        </w:rPr>
        <w:t>.</w:t>
      </w:r>
    </w:p>
    <w:p w:rsidR="00CC58EE" w:rsidRDefault="00CC58EE" w:rsidP="00374A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14B6E">
        <w:rPr>
          <w:sz w:val="22"/>
          <w:szCs w:val="22"/>
        </w:rPr>
        <w:t>4.2.  Ни одна из сторон настоящего Договора не несет ответственности перед другой стороной за форс – мажорные обстоятельства, при условии, что они помешали выполнению контракта.</w:t>
      </w:r>
    </w:p>
    <w:p w:rsidR="00826C0E" w:rsidRPr="00446477" w:rsidRDefault="00826C0E" w:rsidP="00826C0E">
      <w:pPr>
        <w:suppressAutoHyphens/>
        <w:ind w:firstLine="567"/>
        <w:jc w:val="both"/>
      </w:pPr>
      <w:r w:rsidRPr="00446477">
        <w:t xml:space="preserve">4.2.1. Сторона, для которой создалась невозможность исполнения обязательств по договору, обязана письменно известить о наступлении или прекращении действия обстоятельств непреодолимой силы не позднее 10 рабочих дней с момента их </w:t>
      </w:r>
      <w:r w:rsidR="00C05AB4" w:rsidRPr="00446477">
        <w:t>наступления или</w:t>
      </w:r>
      <w:r w:rsidRPr="00446477">
        <w:t xml:space="preserve"> прекращения и доказать их существование достоверными документами. </w:t>
      </w:r>
    </w:p>
    <w:p w:rsidR="00826C0E" w:rsidRPr="006E3E39" w:rsidRDefault="00826C0E" w:rsidP="00826C0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6477">
        <w:t xml:space="preserve">4.2.2. </w:t>
      </w:r>
      <w:r w:rsidRPr="006E3E39">
        <w:rPr>
          <w:sz w:val="22"/>
          <w:szCs w:val="22"/>
        </w:rPr>
        <w:t>Неуведомление, ненадлежащее или несвоевременное уведомление лишает Сторону права ссылаться на вышеуказанное обстоятельство как на основание, освобождающее от ответственности за неисполнение обязательств.</w:t>
      </w:r>
    </w:p>
    <w:p w:rsidR="00CC58EE" w:rsidRPr="00314B6E" w:rsidRDefault="00CC58EE" w:rsidP="00374A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14B6E">
        <w:rPr>
          <w:sz w:val="22"/>
          <w:szCs w:val="22"/>
        </w:rPr>
        <w:t>4.3.  За</w:t>
      </w:r>
      <w:r w:rsidR="00446477">
        <w:rPr>
          <w:sz w:val="22"/>
          <w:szCs w:val="22"/>
        </w:rPr>
        <w:t xml:space="preserve"> возможные убытки, причинённые Покупателю</w:t>
      </w:r>
      <w:r w:rsidRPr="00314B6E">
        <w:rPr>
          <w:sz w:val="22"/>
          <w:szCs w:val="22"/>
        </w:rPr>
        <w:t xml:space="preserve"> или третьим лицам, по причине выхода изделия (ий) из строя по в</w:t>
      </w:r>
      <w:r w:rsidR="00446477">
        <w:rPr>
          <w:sz w:val="22"/>
          <w:szCs w:val="22"/>
        </w:rPr>
        <w:t>ине завода- изготовителя и/или Поставщика, Поставщик</w:t>
      </w:r>
      <w:r w:rsidRPr="00314B6E">
        <w:rPr>
          <w:sz w:val="22"/>
          <w:szCs w:val="22"/>
        </w:rPr>
        <w:t xml:space="preserve"> несёт ответственность в пределах стоимости вышедшего из строя изделия(ий), любые другие убытки, – прямые или косвенн</w:t>
      </w:r>
      <w:r w:rsidR="00446477">
        <w:rPr>
          <w:sz w:val="22"/>
          <w:szCs w:val="22"/>
        </w:rPr>
        <w:t>ые, которые могут возникнуть у Покупателя</w:t>
      </w:r>
      <w:r w:rsidRPr="00314B6E">
        <w:rPr>
          <w:sz w:val="22"/>
          <w:szCs w:val="22"/>
        </w:rPr>
        <w:t xml:space="preserve"> в связи с ненадлежащим и</w:t>
      </w:r>
      <w:r w:rsidR="00446477">
        <w:rPr>
          <w:sz w:val="22"/>
          <w:szCs w:val="22"/>
        </w:rPr>
        <w:t>сполнением настоящего договора Поставщиком</w:t>
      </w:r>
      <w:r w:rsidRPr="00314B6E">
        <w:rPr>
          <w:sz w:val="22"/>
          <w:szCs w:val="22"/>
        </w:rPr>
        <w:t>, в том числе убыт</w:t>
      </w:r>
      <w:r w:rsidR="00446477">
        <w:rPr>
          <w:sz w:val="22"/>
          <w:szCs w:val="22"/>
        </w:rPr>
        <w:t>ки, которые могут возникнуть у Покупателя</w:t>
      </w:r>
      <w:r w:rsidRPr="00314B6E">
        <w:rPr>
          <w:sz w:val="22"/>
          <w:szCs w:val="22"/>
        </w:rPr>
        <w:t xml:space="preserve"> по его обязательствам перед третьими лицами, могут</w:t>
      </w:r>
      <w:r w:rsidR="00446477">
        <w:rPr>
          <w:sz w:val="22"/>
          <w:szCs w:val="22"/>
        </w:rPr>
        <w:t xml:space="preserve"> быть возмещены Поставщиком</w:t>
      </w:r>
      <w:r w:rsidRPr="00314B6E">
        <w:rPr>
          <w:sz w:val="22"/>
          <w:szCs w:val="22"/>
        </w:rPr>
        <w:t xml:space="preserve"> при наличии его вины, но не более 10% от суммы конкре</w:t>
      </w:r>
      <w:r w:rsidR="00446477">
        <w:rPr>
          <w:sz w:val="22"/>
          <w:szCs w:val="22"/>
        </w:rPr>
        <w:t>тной Спецификации к настоящему Д</w:t>
      </w:r>
      <w:r w:rsidRPr="00314B6E">
        <w:rPr>
          <w:sz w:val="22"/>
          <w:szCs w:val="22"/>
        </w:rPr>
        <w:t xml:space="preserve">оговору. </w:t>
      </w:r>
    </w:p>
    <w:p w:rsidR="00CC58EE" w:rsidRPr="00CC58EE" w:rsidRDefault="00CC58EE" w:rsidP="00CC58E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05F8D" w:rsidRDefault="00005F8D" w:rsidP="00AE0439">
      <w:pPr>
        <w:pStyle w:val="a3"/>
        <w:jc w:val="center"/>
        <w:rPr>
          <w:sz w:val="24"/>
        </w:rPr>
      </w:pPr>
    </w:p>
    <w:p w:rsidR="00AE0439" w:rsidRDefault="00AE0439" w:rsidP="00AE0439">
      <w:pPr>
        <w:pStyle w:val="a3"/>
        <w:jc w:val="center"/>
        <w:rPr>
          <w:sz w:val="24"/>
        </w:rPr>
      </w:pPr>
      <w:r>
        <w:rPr>
          <w:sz w:val="24"/>
        </w:rPr>
        <w:t>5. ГАРАНТИИ.</w:t>
      </w:r>
    </w:p>
    <w:p w:rsidR="009D0926" w:rsidRPr="00446477" w:rsidRDefault="00AE0439" w:rsidP="009D0926">
      <w:pPr>
        <w:pStyle w:val="a3"/>
        <w:numPr>
          <w:ilvl w:val="1"/>
          <w:numId w:val="1"/>
        </w:numPr>
        <w:rPr>
          <w:sz w:val="22"/>
          <w:szCs w:val="22"/>
        </w:rPr>
      </w:pPr>
      <w:r w:rsidRPr="00446477">
        <w:rPr>
          <w:sz w:val="22"/>
          <w:szCs w:val="22"/>
        </w:rPr>
        <w:t>Срок гарантии и ее условия у</w:t>
      </w:r>
      <w:r w:rsidR="009D0926" w:rsidRPr="00446477">
        <w:rPr>
          <w:sz w:val="22"/>
          <w:szCs w:val="22"/>
        </w:rPr>
        <w:t>казаны в паспортах на изделия (</w:t>
      </w:r>
      <w:r w:rsidRPr="00446477">
        <w:rPr>
          <w:sz w:val="22"/>
          <w:szCs w:val="22"/>
        </w:rPr>
        <w:t>товар) и составляет 12 месяцев с момента отгрузки товара Покупателю (дата товарной накладной)</w:t>
      </w:r>
      <w:r w:rsidR="009D0926" w:rsidRPr="00446477">
        <w:rPr>
          <w:sz w:val="22"/>
          <w:szCs w:val="22"/>
        </w:rPr>
        <w:t>. Поставщик гарантирует бесперебойную работу поставленного Товара в течение гарантийного срока</w:t>
      </w:r>
      <w:r w:rsidRPr="00446477">
        <w:rPr>
          <w:sz w:val="22"/>
          <w:szCs w:val="22"/>
        </w:rPr>
        <w:t xml:space="preserve"> при условии, что изделия (товар) при их эксплуатации не будут превышать предельные циклы срабатывания для данного вида изделия (товара).</w:t>
      </w:r>
      <w:r w:rsidR="004827AE" w:rsidRPr="00446477">
        <w:rPr>
          <w:sz w:val="22"/>
          <w:szCs w:val="22"/>
        </w:rPr>
        <w:t xml:space="preserve"> В случае возникновения неисправностей, возникших по вине завода-изготовителя и/или Поставщика в течение гарантийного срока, Поставщик обязуется провести замену неисправного или непригодного для использования Товара</w:t>
      </w:r>
      <w:r w:rsidR="0036072C" w:rsidRPr="00446477">
        <w:rPr>
          <w:sz w:val="22"/>
          <w:szCs w:val="22"/>
        </w:rPr>
        <w:t>,</w:t>
      </w:r>
      <w:r w:rsidR="004827AE" w:rsidRPr="00446477">
        <w:rPr>
          <w:sz w:val="22"/>
          <w:szCs w:val="22"/>
        </w:rPr>
        <w:t xml:space="preserve"> </w:t>
      </w:r>
      <w:r w:rsidR="0036072C" w:rsidRPr="00446477">
        <w:rPr>
          <w:sz w:val="22"/>
          <w:szCs w:val="22"/>
        </w:rPr>
        <w:t xml:space="preserve">своими силами и за свой счет, </w:t>
      </w:r>
      <w:r w:rsidR="004827AE" w:rsidRPr="00446477">
        <w:rPr>
          <w:sz w:val="22"/>
          <w:szCs w:val="22"/>
        </w:rPr>
        <w:t>в течение 60 календарных дней с момента предъявления требований от Покупателя.</w:t>
      </w:r>
    </w:p>
    <w:p w:rsidR="00AE0439" w:rsidRPr="00314B6E" w:rsidRDefault="00AE0439" w:rsidP="00AE0439">
      <w:pPr>
        <w:pStyle w:val="a3"/>
        <w:numPr>
          <w:ilvl w:val="1"/>
          <w:numId w:val="1"/>
        </w:numPr>
        <w:rPr>
          <w:sz w:val="22"/>
          <w:szCs w:val="22"/>
        </w:rPr>
      </w:pPr>
      <w:r w:rsidRPr="00314B6E">
        <w:rPr>
          <w:sz w:val="22"/>
          <w:szCs w:val="22"/>
        </w:rPr>
        <w:t>Гарантийные обязательства Поставщика понимаются как замена неисправного или непригодного дл</w:t>
      </w:r>
      <w:r w:rsidR="00446477">
        <w:rPr>
          <w:sz w:val="22"/>
          <w:szCs w:val="22"/>
        </w:rPr>
        <w:t>я использования (употребления) Т</w:t>
      </w:r>
      <w:r w:rsidRPr="00314B6E">
        <w:rPr>
          <w:sz w:val="22"/>
          <w:szCs w:val="22"/>
        </w:rPr>
        <w:t xml:space="preserve">овара за </w:t>
      </w:r>
      <w:r w:rsidR="00C05AB4" w:rsidRPr="00314B6E">
        <w:rPr>
          <w:sz w:val="22"/>
          <w:szCs w:val="22"/>
        </w:rPr>
        <w:t>собственный счет</w:t>
      </w:r>
      <w:r w:rsidRPr="00314B6E">
        <w:rPr>
          <w:sz w:val="22"/>
          <w:szCs w:val="22"/>
        </w:rPr>
        <w:t xml:space="preserve"> в течение 60 </w:t>
      </w:r>
      <w:r w:rsidR="004827AE">
        <w:rPr>
          <w:sz w:val="22"/>
          <w:szCs w:val="22"/>
        </w:rPr>
        <w:t xml:space="preserve">календарных </w:t>
      </w:r>
      <w:r w:rsidRPr="00314B6E">
        <w:rPr>
          <w:sz w:val="22"/>
          <w:szCs w:val="22"/>
        </w:rPr>
        <w:t xml:space="preserve">дней с момента предъявления требований </w:t>
      </w:r>
      <w:r w:rsidR="00C05AB4" w:rsidRPr="00314B6E">
        <w:rPr>
          <w:sz w:val="22"/>
          <w:szCs w:val="22"/>
        </w:rPr>
        <w:t>от Покупателя или</w:t>
      </w:r>
      <w:r w:rsidRPr="00314B6E">
        <w:rPr>
          <w:sz w:val="22"/>
          <w:szCs w:val="22"/>
        </w:rPr>
        <w:t xml:space="preserve"> возврата денежных средств Покупателю за неисправное или вышедшее из </w:t>
      </w:r>
      <w:r w:rsidR="00C05AB4" w:rsidRPr="00314B6E">
        <w:rPr>
          <w:sz w:val="22"/>
          <w:szCs w:val="22"/>
        </w:rPr>
        <w:t>строя в</w:t>
      </w:r>
      <w:r w:rsidRPr="00314B6E">
        <w:rPr>
          <w:sz w:val="22"/>
          <w:szCs w:val="22"/>
        </w:rPr>
        <w:t xml:space="preserve"> п</w:t>
      </w:r>
      <w:r w:rsidR="009D0926">
        <w:rPr>
          <w:sz w:val="22"/>
          <w:szCs w:val="22"/>
        </w:rPr>
        <w:t>ериод гарантийного срока изделие</w:t>
      </w:r>
      <w:r w:rsidRPr="00314B6E">
        <w:rPr>
          <w:sz w:val="22"/>
          <w:szCs w:val="22"/>
        </w:rPr>
        <w:t xml:space="preserve">. </w:t>
      </w:r>
    </w:p>
    <w:p w:rsidR="00AE0439" w:rsidRPr="00314B6E" w:rsidRDefault="00446477" w:rsidP="00AE0439">
      <w:pPr>
        <w:pStyle w:val="a3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Покупатель</w:t>
      </w:r>
      <w:r w:rsidR="00AE0439" w:rsidRPr="00314B6E">
        <w:rPr>
          <w:sz w:val="22"/>
          <w:szCs w:val="22"/>
        </w:rPr>
        <w:t xml:space="preserve"> не вправе тр</w:t>
      </w:r>
      <w:r w:rsidR="00AC3321">
        <w:rPr>
          <w:sz w:val="22"/>
          <w:szCs w:val="22"/>
        </w:rPr>
        <w:t>ебовать возврата денег за весь Товар и/или замены всего Т</w:t>
      </w:r>
      <w:r w:rsidR="00AE0439" w:rsidRPr="00314B6E">
        <w:rPr>
          <w:sz w:val="22"/>
          <w:szCs w:val="22"/>
        </w:rPr>
        <w:t>овара, если из строя вышло одно</w:t>
      </w:r>
      <w:r w:rsidR="00AE0439" w:rsidRPr="00314B6E">
        <w:rPr>
          <w:b/>
          <w:sz w:val="22"/>
          <w:szCs w:val="22"/>
        </w:rPr>
        <w:t xml:space="preserve"> </w:t>
      </w:r>
      <w:r w:rsidR="00AE0439" w:rsidRPr="00314B6E">
        <w:rPr>
          <w:sz w:val="22"/>
          <w:szCs w:val="22"/>
        </w:rPr>
        <w:t>или несколько изделий, замене или возврату стоимости подлежат только изделия ненадлежащего качества.</w:t>
      </w:r>
    </w:p>
    <w:p w:rsidR="00AE0439" w:rsidRPr="00314B6E" w:rsidRDefault="00AE0439" w:rsidP="00AE0439">
      <w:pPr>
        <w:pStyle w:val="a3"/>
        <w:numPr>
          <w:ilvl w:val="1"/>
          <w:numId w:val="1"/>
        </w:numPr>
        <w:rPr>
          <w:sz w:val="22"/>
          <w:szCs w:val="22"/>
        </w:rPr>
      </w:pPr>
      <w:r w:rsidRPr="00314B6E">
        <w:rPr>
          <w:sz w:val="22"/>
          <w:szCs w:val="22"/>
        </w:rPr>
        <w:t>Сроки гарантий действительны только при соблюдении</w:t>
      </w:r>
      <w:r w:rsidR="00AC3321">
        <w:rPr>
          <w:sz w:val="22"/>
          <w:szCs w:val="22"/>
        </w:rPr>
        <w:t xml:space="preserve"> Покупателем</w:t>
      </w:r>
      <w:r w:rsidRPr="00314B6E">
        <w:rPr>
          <w:sz w:val="22"/>
          <w:szCs w:val="22"/>
        </w:rPr>
        <w:t xml:space="preserve"> правил и/или условий эксплуатации, изложенных в техническом паспорте изделия, в том числе соблюдение следующих параметров: входного напряжения; рабочего давл</w:t>
      </w:r>
      <w:r w:rsidR="00AC3321">
        <w:rPr>
          <w:sz w:val="22"/>
          <w:szCs w:val="22"/>
        </w:rPr>
        <w:t xml:space="preserve">ения; </w:t>
      </w:r>
      <w:r w:rsidR="00C05AB4">
        <w:rPr>
          <w:sz w:val="22"/>
          <w:szCs w:val="22"/>
        </w:rPr>
        <w:t>работа на</w:t>
      </w:r>
      <w:r w:rsidR="00AC3321">
        <w:rPr>
          <w:sz w:val="22"/>
          <w:szCs w:val="22"/>
        </w:rPr>
        <w:t xml:space="preserve"> оговорённых с Поставщиком </w:t>
      </w:r>
      <w:r w:rsidRPr="00314B6E">
        <w:rPr>
          <w:sz w:val="22"/>
          <w:szCs w:val="22"/>
        </w:rPr>
        <w:t>средах, температурах и т.д.</w:t>
      </w:r>
    </w:p>
    <w:p w:rsidR="00AE0439" w:rsidRPr="00314B6E" w:rsidRDefault="00AE0439" w:rsidP="00AE0439">
      <w:pPr>
        <w:pStyle w:val="a3"/>
        <w:numPr>
          <w:ilvl w:val="1"/>
          <w:numId w:val="1"/>
        </w:numPr>
        <w:rPr>
          <w:sz w:val="22"/>
          <w:szCs w:val="22"/>
        </w:rPr>
      </w:pPr>
      <w:r w:rsidRPr="00314B6E">
        <w:rPr>
          <w:sz w:val="22"/>
          <w:szCs w:val="22"/>
        </w:rPr>
        <w:t>В случае не</w:t>
      </w:r>
      <w:r w:rsidR="00AC3321">
        <w:rPr>
          <w:sz w:val="22"/>
          <w:szCs w:val="22"/>
        </w:rPr>
        <w:t>правильной установки Т</w:t>
      </w:r>
      <w:r w:rsidRPr="00314B6E">
        <w:rPr>
          <w:sz w:val="22"/>
          <w:szCs w:val="22"/>
        </w:rPr>
        <w:t>овара (изд</w:t>
      </w:r>
      <w:r w:rsidR="00AC3321">
        <w:rPr>
          <w:sz w:val="22"/>
          <w:szCs w:val="22"/>
        </w:rPr>
        <w:t>елий) или несанкционированного Поставщиком</w:t>
      </w:r>
      <w:r w:rsidRPr="00314B6E">
        <w:rPr>
          <w:sz w:val="22"/>
          <w:szCs w:val="22"/>
        </w:rPr>
        <w:t xml:space="preserve"> доступа (сборка, разборка, ремонт, изменение, дополнение конструкции изделий</w:t>
      </w:r>
      <w:r w:rsidR="00AC3321">
        <w:rPr>
          <w:sz w:val="22"/>
          <w:szCs w:val="22"/>
        </w:rPr>
        <w:t>) – гарантия не действует, Т</w:t>
      </w:r>
      <w:r w:rsidRPr="00314B6E">
        <w:rPr>
          <w:sz w:val="22"/>
          <w:szCs w:val="22"/>
        </w:rPr>
        <w:t>овар (изделия) бесплатной замене или возврату не подлежит.</w:t>
      </w:r>
    </w:p>
    <w:p w:rsidR="00005F8D" w:rsidRPr="00314B6E" w:rsidRDefault="00005F8D" w:rsidP="00AE0439">
      <w:pPr>
        <w:pStyle w:val="a3"/>
        <w:jc w:val="center"/>
        <w:rPr>
          <w:sz w:val="22"/>
          <w:szCs w:val="22"/>
        </w:rPr>
      </w:pPr>
    </w:p>
    <w:p w:rsidR="00AE0439" w:rsidRDefault="00AE0439" w:rsidP="00AE0439">
      <w:pPr>
        <w:pStyle w:val="a3"/>
        <w:jc w:val="center"/>
        <w:rPr>
          <w:sz w:val="24"/>
        </w:rPr>
      </w:pPr>
      <w:r>
        <w:rPr>
          <w:sz w:val="24"/>
        </w:rPr>
        <w:t>6. ПОРЯДОК РАЗРЕШЕНИЯ СПОРОВ</w:t>
      </w:r>
    </w:p>
    <w:p w:rsidR="00CC58EE" w:rsidRPr="00314B6E" w:rsidRDefault="00CC58EE" w:rsidP="00374A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14B6E">
        <w:rPr>
          <w:sz w:val="22"/>
          <w:szCs w:val="22"/>
        </w:rPr>
        <w:t>6.1. 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CC58EE" w:rsidRPr="00314B6E" w:rsidRDefault="00CC58EE" w:rsidP="00CC58E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E59F4" w:rsidRDefault="00CC58EE" w:rsidP="00374A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14B6E">
        <w:rPr>
          <w:sz w:val="22"/>
          <w:szCs w:val="22"/>
        </w:rPr>
        <w:t xml:space="preserve">6.2.  </w:t>
      </w:r>
      <w:r w:rsidR="00AE59F4" w:rsidRPr="00AE59F4">
        <w:rPr>
          <w:sz w:val="22"/>
          <w:szCs w:val="22"/>
        </w:rPr>
        <w:t>Претензионный порядок урегулирования споров обязателен. Срок ответа на претензию 10 (десять) рабочих дней с момента ее получения</w:t>
      </w:r>
      <w:r w:rsidR="00AE59F4">
        <w:rPr>
          <w:sz w:val="22"/>
          <w:szCs w:val="22"/>
        </w:rPr>
        <w:t>.</w:t>
      </w:r>
      <w:r w:rsidR="00AE59F4" w:rsidRPr="00314B6E">
        <w:rPr>
          <w:sz w:val="22"/>
          <w:szCs w:val="22"/>
        </w:rPr>
        <w:t xml:space="preserve"> </w:t>
      </w:r>
    </w:p>
    <w:p w:rsidR="00CC58EE" w:rsidRPr="00314B6E" w:rsidRDefault="00AE59F4" w:rsidP="00CC58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</w:t>
      </w:r>
      <w:r w:rsidR="00CC58EE" w:rsidRPr="00314B6E">
        <w:rPr>
          <w:sz w:val="22"/>
          <w:szCs w:val="22"/>
        </w:rPr>
        <w:t>случае не урегулирования споров и разногласий путем переговоров спор подлежит разрешению в порядке, предусмотренном действующим законодательством.</w:t>
      </w:r>
    </w:p>
    <w:p w:rsidR="00AC3321" w:rsidRDefault="00AC3321" w:rsidP="00AE59F4">
      <w:pPr>
        <w:pStyle w:val="a3"/>
        <w:rPr>
          <w:szCs w:val="28"/>
        </w:rPr>
      </w:pPr>
    </w:p>
    <w:p w:rsidR="00AE0439" w:rsidRPr="00221F9E" w:rsidRDefault="00AE0439" w:rsidP="00AE0439">
      <w:pPr>
        <w:pStyle w:val="a3"/>
        <w:jc w:val="center"/>
        <w:rPr>
          <w:szCs w:val="28"/>
        </w:rPr>
      </w:pPr>
      <w:r w:rsidRPr="00221F9E">
        <w:rPr>
          <w:szCs w:val="28"/>
        </w:rPr>
        <w:t xml:space="preserve">7. </w:t>
      </w:r>
      <w:r w:rsidRPr="008D23BC">
        <w:rPr>
          <w:sz w:val="24"/>
          <w:szCs w:val="24"/>
        </w:rPr>
        <w:t>СРОК ДЕЙСТВИЯ ДОГОВОРА</w:t>
      </w:r>
    </w:p>
    <w:p w:rsidR="00AE0439" w:rsidRPr="00221F9E" w:rsidRDefault="00AE0439" w:rsidP="00AE0439">
      <w:pPr>
        <w:pStyle w:val="a3"/>
        <w:jc w:val="center"/>
        <w:rPr>
          <w:szCs w:val="28"/>
        </w:rPr>
      </w:pPr>
      <w:r w:rsidRPr="00221F9E">
        <w:rPr>
          <w:szCs w:val="28"/>
        </w:rPr>
        <w:t>Дополнительные условия</w:t>
      </w:r>
    </w:p>
    <w:p w:rsidR="00AE59F4" w:rsidRDefault="00374A6F" w:rsidP="00AE59F4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 xml:space="preserve"> </w:t>
      </w:r>
      <w:r w:rsidR="00CC58EE" w:rsidRPr="00314B6E">
        <w:rPr>
          <w:sz w:val="22"/>
          <w:szCs w:val="22"/>
        </w:rPr>
        <w:t xml:space="preserve">7.1. </w:t>
      </w:r>
      <w:r w:rsidR="00AE59F4">
        <w:rPr>
          <w:sz w:val="22"/>
          <w:szCs w:val="22"/>
        </w:rPr>
        <w:t>Настоящий Д</w:t>
      </w:r>
      <w:r w:rsidR="00AE59F4" w:rsidRPr="00AE59F4">
        <w:rPr>
          <w:sz w:val="22"/>
          <w:szCs w:val="22"/>
        </w:rPr>
        <w:t>оговор вступает в силу с момента подписания его обеими сторонами</w:t>
      </w:r>
      <w:r w:rsidR="00AE59F4">
        <w:rPr>
          <w:sz w:val="22"/>
          <w:szCs w:val="22"/>
        </w:rPr>
        <w:t>,</w:t>
      </w:r>
      <w:r w:rsidR="00082503">
        <w:rPr>
          <w:sz w:val="22"/>
          <w:szCs w:val="22"/>
        </w:rPr>
        <w:t xml:space="preserve"> и действует до 31.12.20**</w:t>
      </w:r>
      <w:r w:rsidR="00AE59F4" w:rsidRPr="00AE59F4">
        <w:rPr>
          <w:sz w:val="22"/>
          <w:szCs w:val="22"/>
        </w:rPr>
        <w:t xml:space="preserve">г. при условии полного и надлежащего исполнения сторонами </w:t>
      </w:r>
      <w:r w:rsidR="00AE59F4">
        <w:rPr>
          <w:sz w:val="22"/>
          <w:szCs w:val="22"/>
        </w:rPr>
        <w:t>принятых на себя по настоящему Д</w:t>
      </w:r>
      <w:r w:rsidR="00AE59F4" w:rsidRPr="00AE59F4">
        <w:rPr>
          <w:sz w:val="22"/>
          <w:szCs w:val="22"/>
        </w:rPr>
        <w:t xml:space="preserve">оговору обязательств. В случае если ни одна из сторон не уведомила другую сторону о прекращении действия </w:t>
      </w:r>
      <w:r w:rsidR="00C05AB4" w:rsidRPr="00AE59F4">
        <w:rPr>
          <w:sz w:val="22"/>
          <w:szCs w:val="22"/>
        </w:rPr>
        <w:t>договора, договор</w:t>
      </w:r>
      <w:r w:rsidR="00AE59F4" w:rsidRPr="00AE59F4">
        <w:rPr>
          <w:sz w:val="22"/>
          <w:szCs w:val="22"/>
        </w:rPr>
        <w:t xml:space="preserve"> считается пролонгированным на один следующий календарный год</w:t>
      </w:r>
      <w:r w:rsidR="00AE59F4" w:rsidRPr="00314B6E">
        <w:rPr>
          <w:sz w:val="22"/>
          <w:szCs w:val="22"/>
        </w:rPr>
        <w:t xml:space="preserve"> </w:t>
      </w:r>
    </w:p>
    <w:p w:rsidR="00CC58EE" w:rsidRPr="00314B6E" w:rsidRDefault="00CC58EE" w:rsidP="00AE59F4">
      <w:pPr>
        <w:pStyle w:val="a3"/>
        <w:rPr>
          <w:sz w:val="22"/>
          <w:szCs w:val="22"/>
        </w:rPr>
      </w:pPr>
      <w:r w:rsidRPr="00314B6E">
        <w:rPr>
          <w:sz w:val="22"/>
          <w:szCs w:val="22"/>
        </w:rPr>
        <w:t>7.2.  Договор может быть расторгнут досрочно по соглашению сторон, либо по истечении 20 дней с момента подачи одной из сторон заявления о расторжении Договора при условии полного выполнения сторонами своих обязательств по настоящему Договору.</w:t>
      </w:r>
    </w:p>
    <w:p w:rsidR="00CC58EE" w:rsidRPr="00314B6E" w:rsidRDefault="00CC58EE" w:rsidP="00CC58E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4B6E">
        <w:rPr>
          <w:sz w:val="22"/>
          <w:szCs w:val="22"/>
        </w:rPr>
        <w:t>7.3. Все изменения и дополнения к настоящему Договору, а также дополнительные соглашения</w:t>
      </w:r>
      <w:r w:rsidR="00AC3321">
        <w:rPr>
          <w:sz w:val="22"/>
          <w:szCs w:val="22"/>
        </w:rPr>
        <w:t>,</w:t>
      </w:r>
      <w:r w:rsidRPr="00314B6E">
        <w:rPr>
          <w:sz w:val="22"/>
          <w:szCs w:val="22"/>
        </w:rPr>
        <w:t xml:space="preserve"> действительны лишь в том случае, если они оформлены в письменном виде</w:t>
      </w:r>
      <w:r w:rsidR="00AC3321">
        <w:rPr>
          <w:sz w:val="22"/>
          <w:szCs w:val="22"/>
        </w:rPr>
        <w:t>,</w:t>
      </w:r>
      <w:r w:rsidRPr="00314B6E">
        <w:rPr>
          <w:sz w:val="22"/>
          <w:szCs w:val="22"/>
        </w:rPr>
        <w:t xml:space="preserve"> и подписаны обеими сторонами, в том числе в факсимильном виде.</w:t>
      </w:r>
    </w:p>
    <w:p w:rsidR="00CC58EE" w:rsidRPr="00314B6E" w:rsidRDefault="00CC58EE" w:rsidP="00CC58E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4B6E">
        <w:rPr>
          <w:sz w:val="22"/>
          <w:szCs w:val="22"/>
        </w:rPr>
        <w:t xml:space="preserve">7.4.  Уступка прав требования </w:t>
      </w:r>
      <w:r w:rsidR="00AC3321">
        <w:rPr>
          <w:sz w:val="22"/>
          <w:szCs w:val="22"/>
        </w:rPr>
        <w:t>по настоящему Д</w:t>
      </w:r>
      <w:r w:rsidRPr="00314B6E">
        <w:rPr>
          <w:sz w:val="22"/>
          <w:szCs w:val="22"/>
        </w:rPr>
        <w:t>оговору не допускается, без согласия сторон.</w:t>
      </w:r>
    </w:p>
    <w:p w:rsidR="00CC58EE" w:rsidRPr="00314B6E" w:rsidRDefault="00AC3321" w:rsidP="00CC58E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CC58EE" w:rsidRPr="00314B6E">
        <w:rPr>
          <w:sz w:val="22"/>
          <w:szCs w:val="22"/>
        </w:rPr>
        <w:t>оговор составлен в двух экземплярах, на трех листах каждый, имеющих одинаковую</w:t>
      </w:r>
      <w:r>
        <w:rPr>
          <w:sz w:val="22"/>
          <w:szCs w:val="22"/>
        </w:rPr>
        <w:t xml:space="preserve"> юридическую силу, каждый лист Д</w:t>
      </w:r>
      <w:r w:rsidR="00CC58EE" w:rsidRPr="00314B6E">
        <w:rPr>
          <w:sz w:val="22"/>
          <w:szCs w:val="22"/>
        </w:rPr>
        <w:t xml:space="preserve">оговора должен иметь подпись уполномоченного лица, без указанных подписей текст не может служить доказательством, </w:t>
      </w:r>
      <w:r>
        <w:rPr>
          <w:sz w:val="22"/>
          <w:szCs w:val="22"/>
        </w:rPr>
        <w:t>оригиналы договоров высылаются С</w:t>
      </w:r>
      <w:r w:rsidR="00CC58EE" w:rsidRPr="00314B6E">
        <w:rPr>
          <w:sz w:val="22"/>
          <w:szCs w:val="22"/>
        </w:rPr>
        <w:t>торонами по почте.</w:t>
      </w:r>
    </w:p>
    <w:p w:rsidR="00CC58EE" w:rsidRPr="00314B6E" w:rsidRDefault="00CC58EE" w:rsidP="00CC58E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4B6E">
        <w:rPr>
          <w:sz w:val="22"/>
          <w:szCs w:val="22"/>
        </w:rPr>
        <w:t>7.5. Стороны настоящим пунктом подтверждаю</w:t>
      </w:r>
      <w:r w:rsidR="00AC3321">
        <w:rPr>
          <w:sz w:val="22"/>
          <w:szCs w:val="22"/>
        </w:rPr>
        <w:t>т, что факсимильные экземпляры Д</w:t>
      </w:r>
      <w:r w:rsidRPr="00314B6E">
        <w:rPr>
          <w:sz w:val="22"/>
          <w:szCs w:val="22"/>
        </w:rPr>
        <w:t xml:space="preserve">оговоров и </w:t>
      </w:r>
      <w:r w:rsidR="00C05AB4" w:rsidRPr="00314B6E">
        <w:rPr>
          <w:sz w:val="22"/>
          <w:szCs w:val="22"/>
        </w:rPr>
        <w:t>другой переписки,</w:t>
      </w:r>
      <w:r w:rsidRPr="00314B6E">
        <w:rPr>
          <w:sz w:val="22"/>
          <w:szCs w:val="22"/>
        </w:rPr>
        <w:t xml:space="preserve"> переданной по факсу, электронной почте, имеют полную юридическую силу.</w:t>
      </w:r>
    </w:p>
    <w:p w:rsidR="00CC58EE" w:rsidRPr="00314B6E" w:rsidRDefault="00CC58EE" w:rsidP="00CC58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78A8" w:rsidRDefault="008F78A8" w:rsidP="00AE0439">
      <w:pPr>
        <w:pStyle w:val="a3"/>
        <w:rPr>
          <w:sz w:val="24"/>
        </w:rPr>
      </w:pPr>
    </w:p>
    <w:p w:rsidR="00FD59E5" w:rsidRDefault="00FD59E5" w:rsidP="007422C4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РЕКВИЗИТЫ СТОРОН</w:t>
      </w:r>
    </w:p>
    <w:p w:rsidR="0060794D" w:rsidRPr="00947265" w:rsidRDefault="00FD59E5" w:rsidP="00FD59E5">
      <w:pPr>
        <w:rPr>
          <w:b/>
        </w:rPr>
      </w:pPr>
      <w:r w:rsidRPr="00947265">
        <w:rPr>
          <w:b/>
        </w:rPr>
        <w:t>Поставщик:</w:t>
      </w:r>
    </w:p>
    <w:p w:rsidR="00FD59E5" w:rsidRPr="00947265" w:rsidRDefault="00FD59E5" w:rsidP="00FD59E5">
      <w:r w:rsidRPr="00947265">
        <w:t>ООО «Диамайда»</w:t>
      </w:r>
    </w:p>
    <w:p w:rsidR="00FD59E5" w:rsidRPr="00947265" w:rsidRDefault="00FD59E5" w:rsidP="00FD59E5">
      <w:pPr>
        <w:rPr>
          <w:lang w:val="en-US"/>
        </w:rPr>
      </w:pPr>
      <w:r w:rsidRPr="00947265">
        <w:t>ИНН</w:t>
      </w:r>
      <w:r w:rsidRPr="00947265">
        <w:rPr>
          <w:lang w:val="en-US"/>
        </w:rPr>
        <w:t>/</w:t>
      </w:r>
      <w:r w:rsidRPr="00947265">
        <w:t>КПП:7723163345</w:t>
      </w:r>
      <w:r w:rsidRPr="00947265">
        <w:rPr>
          <w:lang w:val="en-US"/>
        </w:rPr>
        <w:t>/772301001</w:t>
      </w:r>
    </w:p>
    <w:p w:rsidR="00FD59E5" w:rsidRPr="00947265" w:rsidRDefault="00FD59E5" w:rsidP="00FD59E5">
      <w:r w:rsidRPr="00947265">
        <w:t>Юридический адрес:109387, г.Москва, ул.Кубанская 20, комн.27</w:t>
      </w:r>
    </w:p>
    <w:p w:rsidR="00FD59E5" w:rsidRPr="00947265" w:rsidRDefault="00E57AEF" w:rsidP="00FD59E5">
      <w:r w:rsidRPr="00947265">
        <w:t>Фактический адрес: 141407, г. Химки</w:t>
      </w:r>
      <w:r w:rsidR="00FD59E5" w:rsidRPr="00947265">
        <w:t xml:space="preserve">, </w:t>
      </w:r>
      <w:r w:rsidRPr="00947265">
        <w:t>Нагорное шоссе 2</w:t>
      </w:r>
      <w:r w:rsidR="00FD59E5" w:rsidRPr="00947265">
        <w:t>,</w:t>
      </w:r>
    </w:p>
    <w:p w:rsidR="00CB43E0" w:rsidRPr="00947265" w:rsidRDefault="00FD59E5" w:rsidP="00FD59E5">
      <w:r w:rsidRPr="00947265">
        <w:t>Банковские реквизиты:</w:t>
      </w:r>
    </w:p>
    <w:p w:rsidR="00CB43E0" w:rsidRPr="00947265" w:rsidRDefault="00FD59E5" w:rsidP="00FD59E5">
      <w:r w:rsidRPr="00947265">
        <w:t xml:space="preserve"> р/с 40702810238250103623 в Люблинском ОСБ №7977, </w:t>
      </w:r>
    </w:p>
    <w:p w:rsidR="00FD59E5" w:rsidRPr="00947265" w:rsidRDefault="00FD59E5" w:rsidP="00FD59E5">
      <w:r w:rsidRPr="00947265">
        <w:t>к/с 30101810400000000225, БИК 044525225</w:t>
      </w:r>
    </w:p>
    <w:p w:rsidR="00FD59E5" w:rsidRPr="00947265" w:rsidRDefault="00FD59E5" w:rsidP="00FD59E5">
      <w:pPr>
        <w:pStyle w:val="1"/>
        <w:tabs>
          <w:tab w:val="left" w:pos="0"/>
        </w:tabs>
        <w:rPr>
          <w:sz w:val="20"/>
        </w:rPr>
      </w:pPr>
      <w:r w:rsidRPr="00947265">
        <w:rPr>
          <w:sz w:val="20"/>
        </w:rPr>
        <w:t>ОКВЭД 15.51 15.51.5</w:t>
      </w:r>
    </w:p>
    <w:p w:rsidR="00FD59E5" w:rsidRPr="00947265" w:rsidRDefault="00FD59E5" w:rsidP="00FD59E5">
      <w:pPr>
        <w:pStyle w:val="1"/>
        <w:tabs>
          <w:tab w:val="left" w:pos="0"/>
        </w:tabs>
        <w:rPr>
          <w:sz w:val="20"/>
        </w:rPr>
      </w:pPr>
      <w:r w:rsidRPr="00947265">
        <w:rPr>
          <w:sz w:val="20"/>
        </w:rPr>
        <w:t>Код по ОКПО 52434423</w:t>
      </w:r>
    </w:p>
    <w:p w:rsidR="00352728" w:rsidRPr="00947265" w:rsidRDefault="006C5715" w:rsidP="00826C0E">
      <w:pPr>
        <w:pStyle w:val="1"/>
        <w:tabs>
          <w:tab w:val="left" w:pos="0"/>
        </w:tabs>
        <w:rPr>
          <w:sz w:val="20"/>
        </w:rPr>
      </w:pPr>
      <w:r w:rsidRPr="00947265">
        <w:rPr>
          <w:sz w:val="20"/>
        </w:rPr>
        <w:t>ОГРН 1027700428326</w:t>
      </w:r>
    </w:p>
    <w:p w:rsidR="00826C0E" w:rsidRPr="00947265" w:rsidRDefault="00826C0E" w:rsidP="007422C4">
      <w:pPr>
        <w:rPr>
          <w:b/>
        </w:rPr>
      </w:pPr>
    </w:p>
    <w:p w:rsidR="00352728" w:rsidRPr="00947265" w:rsidRDefault="007422C4" w:rsidP="00826C0E">
      <w:pPr>
        <w:tabs>
          <w:tab w:val="left" w:pos="7784"/>
        </w:tabs>
        <w:rPr>
          <w:b/>
        </w:rPr>
      </w:pPr>
      <w:r w:rsidRPr="00947265">
        <w:rPr>
          <w:b/>
        </w:rPr>
        <w:t>Покупатель:</w:t>
      </w:r>
      <w:r w:rsidR="00826C0E" w:rsidRPr="00947265">
        <w:rPr>
          <w:b/>
        </w:rPr>
        <w:tab/>
      </w:r>
    </w:p>
    <w:p w:rsidR="00DD48CC" w:rsidRDefault="00DD48CC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EB0A45" w:rsidP="00E2202C">
      <w:pPr>
        <w:ind w:left="5"/>
        <w:rPr>
          <w:b/>
          <w:sz w:val="24"/>
        </w:rPr>
      </w:pPr>
    </w:p>
    <w:p w:rsidR="00EB0A45" w:rsidRDefault="00FD59E5" w:rsidP="00E94EF7">
      <w:pPr>
        <w:ind w:left="5"/>
        <w:rPr>
          <w:b/>
          <w:sz w:val="24"/>
        </w:rPr>
      </w:pPr>
      <w:r w:rsidRPr="00AB57C7">
        <w:rPr>
          <w:b/>
          <w:sz w:val="24"/>
        </w:rPr>
        <w:t xml:space="preserve">Покупатель:                                               </w:t>
      </w:r>
      <w:r w:rsidR="00845F0D">
        <w:rPr>
          <w:b/>
          <w:sz w:val="24"/>
        </w:rPr>
        <w:t xml:space="preserve">                         </w:t>
      </w:r>
      <w:r w:rsidRPr="00AB57C7">
        <w:rPr>
          <w:b/>
          <w:sz w:val="24"/>
        </w:rPr>
        <w:t xml:space="preserve">         </w:t>
      </w:r>
      <w:r w:rsidR="00075ABD">
        <w:rPr>
          <w:b/>
          <w:sz w:val="24"/>
        </w:rPr>
        <w:t xml:space="preserve">    </w:t>
      </w:r>
      <w:r w:rsidRPr="00AB57C7">
        <w:rPr>
          <w:b/>
          <w:sz w:val="24"/>
        </w:rPr>
        <w:t>Поставщик</w:t>
      </w:r>
      <w:r w:rsidR="00272E14">
        <w:rPr>
          <w:b/>
          <w:sz w:val="24"/>
        </w:rPr>
        <w:t>:</w:t>
      </w:r>
      <w:r w:rsidR="00E2202C">
        <w:rPr>
          <w:b/>
          <w:sz w:val="24"/>
        </w:rPr>
        <w:t xml:space="preserve">                 </w:t>
      </w:r>
      <w:r w:rsidR="00E2202C">
        <w:rPr>
          <w:sz w:val="22"/>
          <w:szCs w:val="22"/>
        </w:rPr>
        <w:t xml:space="preserve"> </w:t>
      </w:r>
      <w:r w:rsidR="00075ABD">
        <w:rPr>
          <w:sz w:val="22"/>
          <w:szCs w:val="22"/>
        </w:rPr>
        <w:t>Генеральный д</w:t>
      </w:r>
      <w:r w:rsidR="00410031" w:rsidRPr="00314B6E">
        <w:rPr>
          <w:sz w:val="22"/>
          <w:szCs w:val="22"/>
        </w:rPr>
        <w:t xml:space="preserve">иректор </w:t>
      </w:r>
      <w:r w:rsidR="009856CA" w:rsidRPr="00314B6E">
        <w:rPr>
          <w:sz w:val="22"/>
          <w:szCs w:val="22"/>
        </w:rPr>
        <w:t xml:space="preserve"> </w:t>
      </w:r>
      <w:r w:rsidR="00CB43E0" w:rsidRPr="00314B6E">
        <w:rPr>
          <w:sz w:val="22"/>
          <w:szCs w:val="22"/>
        </w:rPr>
        <w:t xml:space="preserve">   </w:t>
      </w:r>
      <w:r w:rsidR="00AB57C7" w:rsidRPr="00314B6E">
        <w:rPr>
          <w:sz w:val="22"/>
          <w:szCs w:val="22"/>
        </w:rPr>
        <w:t xml:space="preserve">  </w:t>
      </w:r>
      <w:r w:rsidR="00845F0D">
        <w:rPr>
          <w:sz w:val="22"/>
          <w:szCs w:val="22"/>
        </w:rPr>
        <w:t xml:space="preserve">                             </w:t>
      </w:r>
      <w:r w:rsidR="00AB57C7" w:rsidRPr="00314B6E">
        <w:rPr>
          <w:sz w:val="22"/>
          <w:szCs w:val="22"/>
        </w:rPr>
        <w:t xml:space="preserve">             </w:t>
      </w:r>
      <w:r w:rsidR="00F7241B" w:rsidRPr="00314B6E">
        <w:rPr>
          <w:sz w:val="22"/>
          <w:szCs w:val="22"/>
        </w:rPr>
        <w:t xml:space="preserve"> </w:t>
      </w:r>
      <w:r w:rsidR="00AB57C7" w:rsidRPr="00314B6E">
        <w:rPr>
          <w:sz w:val="22"/>
          <w:szCs w:val="22"/>
        </w:rPr>
        <w:t xml:space="preserve">     </w:t>
      </w:r>
      <w:r w:rsidR="006136CE" w:rsidRPr="00314B6E">
        <w:rPr>
          <w:sz w:val="22"/>
          <w:szCs w:val="22"/>
        </w:rPr>
        <w:t xml:space="preserve">                 </w:t>
      </w:r>
      <w:r w:rsidR="00075ABD">
        <w:rPr>
          <w:sz w:val="22"/>
          <w:szCs w:val="22"/>
        </w:rPr>
        <w:t xml:space="preserve">     </w:t>
      </w:r>
      <w:r w:rsidR="00AB57C7" w:rsidRPr="00314B6E">
        <w:rPr>
          <w:sz w:val="22"/>
          <w:szCs w:val="22"/>
        </w:rPr>
        <w:t>Генеральный директор</w:t>
      </w:r>
    </w:p>
    <w:p w:rsidR="00AB57C7" w:rsidRPr="00EB0A45" w:rsidRDefault="00EB0A45" w:rsidP="00E94EF7">
      <w:pPr>
        <w:ind w:left="5"/>
        <w:rPr>
          <w:b/>
          <w:sz w:val="24"/>
        </w:rPr>
      </w:pPr>
      <w:r>
        <w:rPr>
          <w:b/>
          <w:sz w:val="24"/>
        </w:rPr>
        <w:t>__________________</w:t>
      </w:r>
      <w:r w:rsidR="00845F0D">
        <w:rPr>
          <w:sz w:val="22"/>
          <w:szCs w:val="22"/>
        </w:rPr>
        <w:t xml:space="preserve">               </w:t>
      </w:r>
      <w:r w:rsidR="00FB2E61">
        <w:rPr>
          <w:sz w:val="22"/>
          <w:szCs w:val="22"/>
        </w:rPr>
        <w:t xml:space="preserve">     </w:t>
      </w:r>
      <w:r w:rsidR="00315EF3">
        <w:rPr>
          <w:sz w:val="22"/>
          <w:szCs w:val="22"/>
        </w:rPr>
        <w:t xml:space="preserve">  </w:t>
      </w:r>
      <w:r w:rsidR="00FB2E61">
        <w:rPr>
          <w:sz w:val="22"/>
          <w:szCs w:val="22"/>
        </w:rPr>
        <w:t xml:space="preserve">    </w:t>
      </w:r>
      <w:r w:rsidR="00845F0D">
        <w:rPr>
          <w:sz w:val="22"/>
          <w:szCs w:val="22"/>
        </w:rPr>
        <w:t xml:space="preserve">                 </w:t>
      </w:r>
      <w:r w:rsidR="00947265">
        <w:rPr>
          <w:sz w:val="22"/>
          <w:szCs w:val="22"/>
        </w:rPr>
        <w:t xml:space="preserve">         </w:t>
      </w:r>
      <w:r w:rsidR="00A14CBD">
        <w:rPr>
          <w:sz w:val="22"/>
          <w:szCs w:val="22"/>
        </w:rPr>
        <w:t xml:space="preserve">  </w:t>
      </w:r>
      <w:r w:rsidR="007704D7">
        <w:rPr>
          <w:sz w:val="22"/>
          <w:szCs w:val="22"/>
        </w:rPr>
        <w:t xml:space="preserve">                       </w:t>
      </w:r>
      <w:r w:rsidR="00AB57C7" w:rsidRPr="00314B6E">
        <w:rPr>
          <w:sz w:val="22"/>
          <w:szCs w:val="22"/>
        </w:rPr>
        <w:t>ООО «</w:t>
      </w:r>
      <w:proofErr w:type="spellStart"/>
      <w:r w:rsidR="00AB57C7" w:rsidRPr="00314B6E">
        <w:rPr>
          <w:sz w:val="22"/>
          <w:szCs w:val="22"/>
        </w:rPr>
        <w:t>Диамайда</w:t>
      </w:r>
      <w:proofErr w:type="spellEnd"/>
      <w:r w:rsidR="00AB57C7" w:rsidRPr="00314B6E">
        <w:rPr>
          <w:sz w:val="22"/>
          <w:szCs w:val="22"/>
        </w:rPr>
        <w:t>»</w:t>
      </w:r>
    </w:p>
    <w:p w:rsidR="00FD59E5" w:rsidRPr="00314B6E" w:rsidRDefault="00FD59E5" w:rsidP="00E94EF7">
      <w:pPr>
        <w:ind w:left="5"/>
        <w:rPr>
          <w:sz w:val="22"/>
          <w:szCs w:val="22"/>
        </w:rPr>
      </w:pPr>
    </w:p>
    <w:p w:rsidR="00352728" w:rsidRPr="00314B6E" w:rsidRDefault="00352728" w:rsidP="00E94EF7">
      <w:pPr>
        <w:ind w:left="5"/>
        <w:rPr>
          <w:sz w:val="22"/>
          <w:szCs w:val="22"/>
        </w:rPr>
      </w:pPr>
    </w:p>
    <w:p w:rsidR="00FD59E5" w:rsidRPr="00593A14" w:rsidRDefault="00F500F2" w:rsidP="00E94EF7">
      <w:pPr>
        <w:ind w:left="5"/>
        <w:rPr>
          <w:sz w:val="18"/>
          <w:szCs w:val="18"/>
        </w:rPr>
      </w:pPr>
      <w:r w:rsidRPr="00E94EF7">
        <w:rPr>
          <w:sz w:val="18"/>
          <w:szCs w:val="18"/>
        </w:rPr>
        <w:t xml:space="preserve"> </w:t>
      </w:r>
      <w:r w:rsidRPr="006E2547">
        <w:rPr>
          <w:sz w:val="18"/>
          <w:szCs w:val="18"/>
        </w:rPr>
        <w:t>____</w:t>
      </w:r>
      <w:r w:rsidR="00FD59E5" w:rsidRPr="00593A14">
        <w:rPr>
          <w:sz w:val="18"/>
          <w:szCs w:val="18"/>
        </w:rPr>
        <w:t>_______</w:t>
      </w:r>
      <w:r>
        <w:rPr>
          <w:sz w:val="18"/>
          <w:szCs w:val="18"/>
        </w:rPr>
        <w:t>_____</w:t>
      </w:r>
      <w:r w:rsidRPr="00F500F2">
        <w:rPr>
          <w:sz w:val="18"/>
          <w:szCs w:val="18"/>
        </w:rPr>
        <w:t>/</w:t>
      </w:r>
      <w:r w:rsidR="00EB0A45">
        <w:t>____________</w:t>
      </w:r>
      <w:r w:rsidRPr="00E2202C">
        <w:rPr>
          <w:sz w:val="22"/>
          <w:szCs w:val="22"/>
        </w:rPr>
        <w:t>/</w:t>
      </w:r>
      <w:r w:rsidR="00E27EA2" w:rsidRPr="00E2202C">
        <w:rPr>
          <w:sz w:val="22"/>
          <w:szCs w:val="22"/>
        </w:rPr>
        <w:t xml:space="preserve">                                   </w:t>
      </w:r>
      <w:r w:rsidR="009B65CB" w:rsidRPr="00E2202C">
        <w:rPr>
          <w:sz w:val="22"/>
          <w:szCs w:val="22"/>
        </w:rPr>
        <w:t xml:space="preserve">    </w:t>
      </w:r>
      <w:r w:rsidR="006136CE" w:rsidRPr="00E2202C">
        <w:rPr>
          <w:sz w:val="22"/>
          <w:szCs w:val="22"/>
        </w:rPr>
        <w:t xml:space="preserve">    </w:t>
      </w:r>
      <w:r w:rsidR="00586D53">
        <w:rPr>
          <w:sz w:val="22"/>
          <w:szCs w:val="22"/>
        </w:rPr>
        <w:t xml:space="preserve"> </w:t>
      </w:r>
      <w:r w:rsidR="006136CE" w:rsidRPr="00E2202C">
        <w:rPr>
          <w:sz w:val="22"/>
          <w:szCs w:val="22"/>
        </w:rPr>
        <w:t xml:space="preserve">  </w:t>
      </w:r>
      <w:r w:rsidR="009B65CB" w:rsidRPr="00E2202C">
        <w:rPr>
          <w:sz w:val="22"/>
          <w:szCs w:val="22"/>
        </w:rPr>
        <w:t xml:space="preserve">    </w:t>
      </w:r>
      <w:r w:rsidR="007422C4" w:rsidRPr="00E2202C">
        <w:rPr>
          <w:sz w:val="22"/>
          <w:szCs w:val="22"/>
        </w:rPr>
        <w:t xml:space="preserve"> </w:t>
      </w:r>
      <w:r w:rsidR="00410031" w:rsidRPr="00E2202C">
        <w:rPr>
          <w:sz w:val="22"/>
          <w:szCs w:val="22"/>
        </w:rPr>
        <w:t xml:space="preserve">    </w:t>
      </w:r>
      <w:r w:rsidR="00272E14">
        <w:rPr>
          <w:sz w:val="22"/>
          <w:szCs w:val="22"/>
        </w:rPr>
        <w:t xml:space="preserve">  </w:t>
      </w:r>
      <w:r w:rsidR="00410031" w:rsidRPr="00E2202C">
        <w:rPr>
          <w:sz w:val="22"/>
          <w:szCs w:val="22"/>
        </w:rPr>
        <w:t xml:space="preserve"> </w:t>
      </w:r>
      <w:r w:rsidR="007704D7">
        <w:rPr>
          <w:sz w:val="22"/>
          <w:szCs w:val="22"/>
        </w:rPr>
        <w:t xml:space="preserve">     </w:t>
      </w:r>
      <w:r w:rsidR="00FD59E5" w:rsidRPr="00947265">
        <w:rPr>
          <w:sz w:val="22"/>
          <w:szCs w:val="22"/>
        </w:rPr>
        <w:t>__________________/Хохлов</w:t>
      </w:r>
      <w:r w:rsidR="00690422" w:rsidRPr="00947265">
        <w:rPr>
          <w:sz w:val="22"/>
          <w:szCs w:val="22"/>
        </w:rPr>
        <w:t>а</w:t>
      </w:r>
      <w:r w:rsidR="00352728" w:rsidRPr="00947265">
        <w:rPr>
          <w:sz w:val="22"/>
          <w:szCs w:val="22"/>
        </w:rPr>
        <w:t xml:space="preserve"> Л.Ф./</w:t>
      </w:r>
      <w:r w:rsidR="00FD59E5" w:rsidRPr="00593A14">
        <w:rPr>
          <w:sz w:val="18"/>
          <w:szCs w:val="18"/>
        </w:rPr>
        <w:t xml:space="preserve"> </w:t>
      </w:r>
    </w:p>
    <w:p w:rsidR="00E57AEF" w:rsidRPr="00593A14" w:rsidRDefault="00242485" w:rsidP="00242485">
      <w:pPr>
        <w:tabs>
          <w:tab w:val="left" w:pos="3614"/>
        </w:tabs>
        <w:rPr>
          <w:sz w:val="18"/>
          <w:szCs w:val="18"/>
        </w:rPr>
      </w:pPr>
      <w:r w:rsidRPr="00593A14">
        <w:rPr>
          <w:sz w:val="18"/>
          <w:szCs w:val="18"/>
        </w:rPr>
        <w:tab/>
      </w:r>
    </w:p>
    <w:p w:rsidR="00FD59E5" w:rsidRPr="00593A14" w:rsidRDefault="00FD59E5" w:rsidP="00FD59E5">
      <w:pPr>
        <w:rPr>
          <w:sz w:val="18"/>
          <w:szCs w:val="18"/>
        </w:rPr>
      </w:pPr>
    </w:p>
    <w:p w:rsidR="003B5095" w:rsidRPr="00593A14" w:rsidRDefault="00E57AEF">
      <w:pPr>
        <w:rPr>
          <w:sz w:val="18"/>
          <w:szCs w:val="18"/>
        </w:rPr>
      </w:pPr>
      <w:r w:rsidRPr="00593A14">
        <w:rPr>
          <w:sz w:val="18"/>
          <w:szCs w:val="18"/>
        </w:rPr>
        <w:t>«____»_________</w:t>
      </w:r>
      <w:r w:rsidR="008F78A8" w:rsidRPr="00593A14">
        <w:rPr>
          <w:sz w:val="18"/>
          <w:szCs w:val="18"/>
        </w:rPr>
        <w:t>_____</w:t>
      </w:r>
      <w:r w:rsidR="00F500F2">
        <w:rPr>
          <w:sz w:val="18"/>
          <w:szCs w:val="18"/>
        </w:rPr>
        <w:t>__</w:t>
      </w:r>
      <w:r w:rsidR="00315EF3">
        <w:rPr>
          <w:sz w:val="18"/>
          <w:szCs w:val="18"/>
        </w:rPr>
        <w:t xml:space="preserve">___ </w:t>
      </w:r>
      <w:r w:rsidR="00082503">
        <w:rPr>
          <w:sz w:val="18"/>
          <w:szCs w:val="18"/>
        </w:rPr>
        <w:t>20**</w:t>
      </w:r>
      <w:r w:rsidR="00FD59E5" w:rsidRPr="00593A14">
        <w:rPr>
          <w:sz w:val="18"/>
          <w:szCs w:val="18"/>
        </w:rPr>
        <w:t xml:space="preserve">г. </w:t>
      </w:r>
      <w:r w:rsidR="008F78A8" w:rsidRPr="00593A14">
        <w:rPr>
          <w:sz w:val="18"/>
          <w:szCs w:val="18"/>
        </w:rPr>
        <w:t xml:space="preserve">                         </w:t>
      </w:r>
      <w:r w:rsidR="00FD59E5" w:rsidRPr="00593A14">
        <w:rPr>
          <w:sz w:val="18"/>
          <w:szCs w:val="18"/>
        </w:rPr>
        <w:t xml:space="preserve">             </w:t>
      </w:r>
      <w:r w:rsidR="00AB57C7" w:rsidRPr="00593A14">
        <w:rPr>
          <w:sz w:val="18"/>
          <w:szCs w:val="18"/>
        </w:rPr>
        <w:t xml:space="preserve">               </w:t>
      </w:r>
      <w:r w:rsidRPr="00593A14">
        <w:rPr>
          <w:sz w:val="18"/>
          <w:szCs w:val="18"/>
        </w:rPr>
        <w:t xml:space="preserve">  </w:t>
      </w:r>
      <w:r w:rsidR="00E2202C">
        <w:rPr>
          <w:sz w:val="18"/>
          <w:szCs w:val="18"/>
        </w:rPr>
        <w:t xml:space="preserve">                 </w:t>
      </w:r>
      <w:r w:rsidRPr="00593A14">
        <w:rPr>
          <w:sz w:val="18"/>
          <w:szCs w:val="18"/>
        </w:rPr>
        <w:t xml:space="preserve">     </w:t>
      </w:r>
      <w:r w:rsidR="00900019">
        <w:rPr>
          <w:sz w:val="18"/>
          <w:szCs w:val="18"/>
        </w:rPr>
        <w:t xml:space="preserve">  </w:t>
      </w:r>
      <w:r w:rsidRPr="00593A14">
        <w:rPr>
          <w:sz w:val="18"/>
          <w:szCs w:val="18"/>
        </w:rPr>
        <w:t>«____»_____________</w:t>
      </w:r>
      <w:r w:rsidR="008F78A8" w:rsidRPr="00593A14">
        <w:rPr>
          <w:sz w:val="18"/>
          <w:szCs w:val="18"/>
        </w:rPr>
        <w:t>_________</w:t>
      </w:r>
      <w:r w:rsidR="00082503">
        <w:rPr>
          <w:sz w:val="18"/>
          <w:szCs w:val="18"/>
        </w:rPr>
        <w:t>20**</w:t>
      </w:r>
      <w:r w:rsidR="00FD59E5" w:rsidRPr="00593A14">
        <w:rPr>
          <w:sz w:val="18"/>
          <w:szCs w:val="18"/>
        </w:rPr>
        <w:t xml:space="preserve"> г.</w:t>
      </w:r>
    </w:p>
    <w:sectPr w:rsidR="003B5095" w:rsidRPr="00593A14" w:rsidSect="00AB57C7">
      <w:pgSz w:w="11906" w:h="16838"/>
      <w:pgMar w:top="737" w:right="680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19C"/>
    <w:multiLevelType w:val="multilevel"/>
    <w:tmpl w:val="F3C693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BF4CEC"/>
    <w:multiLevelType w:val="hybridMultilevel"/>
    <w:tmpl w:val="614AEF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6A70444"/>
    <w:multiLevelType w:val="multilevel"/>
    <w:tmpl w:val="93025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9BB7864"/>
    <w:multiLevelType w:val="multilevel"/>
    <w:tmpl w:val="AE3254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9E34DF"/>
    <w:multiLevelType w:val="multilevel"/>
    <w:tmpl w:val="FFE46EF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87D2737"/>
    <w:multiLevelType w:val="hybridMultilevel"/>
    <w:tmpl w:val="4BB4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A25AA"/>
    <w:multiLevelType w:val="multilevel"/>
    <w:tmpl w:val="DA44DB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96450BF"/>
    <w:multiLevelType w:val="hybridMultilevel"/>
    <w:tmpl w:val="D13220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7E03A2"/>
    <w:multiLevelType w:val="hybridMultilevel"/>
    <w:tmpl w:val="2F9E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B43185"/>
    <w:rsid w:val="00005F8D"/>
    <w:rsid w:val="00011D1D"/>
    <w:rsid w:val="00023396"/>
    <w:rsid w:val="00050539"/>
    <w:rsid w:val="00055793"/>
    <w:rsid w:val="00075ABD"/>
    <w:rsid w:val="00082503"/>
    <w:rsid w:val="000B1C8E"/>
    <w:rsid w:val="000C0E96"/>
    <w:rsid w:val="000C20A2"/>
    <w:rsid w:val="000D6C68"/>
    <w:rsid w:val="00117A13"/>
    <w:rsid w:val="00180BBE"/>
    <w:rsid w:val="001C2BA8"/>
    <w:rsid w:val="00242485"/>
    <w:rsid w:val="002574D0"/>
    <w:rsid w:val="00266F24"/>
    <w:rsid w:val="00272E14"/>
    <w:rsid w:val="002A4852"/>
    <w:rsid w:val="002C4EB4"/>
    <w:rsid w:val="002E1F89"/>
    <w:rsid w:val="003053E7"/>
    <w:rsid w:val="003135BC"/>
    <w:rsid w:val="00314B6E"/>
    <w:rsid w:val="00315EF3"/>
    <w:rsid w:val="00334840"/>
    <w:rsid w:val="003370A6"/>
    <w:rsid w:val="00337955"/>
    <w:rsid w:val="00352728"/>
    <w:rsid w:val="0035770A"/>
    <w:rsid w:val="0036072C"/>
    <w:rsid w:val="00374A6F"/>
    <w:rsid w:val="00383446"/>
    <w:rsid w:val="003A7059"/>
    <w:rsid w:val="003B32FA"/>
    <w:rsid w:val="003B5095"/>
    <w:rsid w:val="003F4431"/>
    <w:rsid w:val="003F553F"/>
    <w:rsid w:val="00410031"/>
    <w:rsid w:val="0042095A"/>
    <w:rsid w:val="00430893"/>
    <w:rsid w:val="00446477"/>
    <w:rsid w:val="00472A26"/>
    <w:rsid w:val="004827AE"/>
    <w:rsid w:val="00492A7D"/>
    <w:rsid w:val="004B03A6"/>
    <w:rsid w:val="004E4387"/>
    <w:rsid w:val="00533053"/>
    <w:rsid w:val="005353AD"/>
    <w:rsid w:val="005377CF"/>
    <w:rsid w:val="005605B2"/>
    <w:rsid w:val="0056505E"/>
    <w:rsid w:val="00576785"/>
    <w:rsid w:val="00586D53"/>
    <w:rsid w:val="00593A14"/>
    <w:rsid w:val="005C10A1"/>
    <w:rsid w:val="005C3712"/>
    <w:rsid w:val="005C4061"/>
    <w:rsid w:val="005D4182"/>
    <w:rsid w:val="005F54F2"/>
    <w:rsid w:val="006053D4"/>
    <w:rsid w:val="0060794D"/>
    <w:rsid w:val="006136CE"/>
    <w:rsid w:val="00621DF4"/>
    <w:rsid w:val="00631F63"/>
    <w:rsid w:val="00667A31"/>
    <w:rsid w:val="00682AC2"/>
    <w:rsid w:val="00684CF4"/>
    <w:rsid w:val="00690422"/>
    <w:rsid w:val="00697D68"/>
    <w:rsid w:val="006C2352"/>
    <w:rsid w:val="006C5715"/>
    <w:rsid w:val="006D5DD5"/>
    <w:rsid w:val="006E2547"/>
    <w:rsid w:val="006E3E39"/>
    <w:rsid w:val="0071348E"/>
    <w:rsid w:val="00720A79"/>
    <w:rsid w:val="007422C4"/>
    <w:rsid w:val="00760A64"/>
    <w:rsid w:val="007704D7"/>
    <w:rsid w:val="00770958"/>
    <w:rsid w:val="007A5931"/>
    <w:rsid w:val="007D1E8F"/>
    <w:rsid w:val="007D5094"/>
    <w:rsid w:val="007E1E38"/>
    <w:rsid w:val="008170AD"/>
    <w:rsid w:val="00826C0E"/>
    <w:rsid w:val="00845F0D"/>
    <w:rsid w:val="00846C6D"/>
    <w:rsid w:val="00856665"/>
    <w:rsid w:val="00870E8A"/>
    <w:rsid w:val="00877B50"/>
    <w:rsid w:val="008816A2"/>
    <w:rsid w:val="008F78A8"/>
    <w:rsid w:val="00900019"/>
    <w:rsid w:val="0093294F"/>
    <w:rsid w:val="00947265"/>
    <w:rsid w:val="009717B4"/>
    <w:rsid w:val="009856CA"/>
    <w:rsid w:val="00996AC8"/>
    <w:rsid w:val="009B388C"/>
    <w:rsid w:val="009B65CB"/>
    <w:rsid w:val="009C1FC8"/>
    <w:rsid w:val="009C377D"/>
    <w:rsid w:val="009D0926"/>
    <w:rsid w:val="00A14CBD"/>
    <w:rsid w:val="00A24A94"/>
    <w:rsid w:val="00A52C85"/>
    <w:rsid w:val="00A631EC"/>
    <w:rsid w:val="00A655E6"/>
    <w:rsid w:val="00AB57C7"/>
    <w:rsid w:val="00AC3321"/>
    <w:rsid w:val="00AC5DF6"/>
    <w:rsid w:val="00AE0439"/>
    <w:rsid w:val="00AE59F4"/>
    <w:rsid w:val="00B23A9F"/>
    <w:rsid w:val="00B32C3F"/>
    <w:rsid w:val="00B34F33"/>
    <w:rsid w:val="00B43185"/>
    <w:rsid w:val="00BA1FE9"/>
    <w:rsid w:val="00BE00C1"/>
    <w:rsid w:val="00C05AB4"/>
    <w:rsid w:val="00C20E29"/>
    <w:rsid w:val="00C244DF"/>
    <w:rsid w:val="00C57587"/>
    <w:rsid w:val="00C67417"/>
    <w:rsid w:val="00C86337"/>
    <w:rsid w:val="00CB374A"/>
    <w:rsid w:val="00CB43E0"/>
    <w:rsid w:val="00CC58EE"/>
    <w:rsid w:val="00D010A2"/>
    <w:rsid w:val="00D206A9"/>
    <w:rsid w:val="00D31D4C"/>
    <w:rsid w:val="00D51E0C"/>
    <w:rsid w:val="00D532FA"/>
    <w:rsid w:val="00D57B8B"/>
    <w:rsid w:val="00D64C5D"/>
    <w:rsid w:val="00D7360C"/>
    <w:rsid w:val="00D977D4"/>
    <w:rsid w:val="00DB4928"/>
    <w:rsid w:val="00DC08A9"/>
    <w:rsid w:val="00DC0BE4"/>
    <w:rsid w:val="00DD48CC"/>
    <w:rsid w:val="00DE3A9E"/>
    <w:rsid w:val="00E007A9"/>
    <w:rsid w:val="00E04860"/>
    <w:rsid w:val="00E15C43"/>
    <w:rsid w:val="00E2202C"/>
    <w:rsid w:val="00E27EA2"/>
    <w:rsid w:val="00E4465E"/>
    <w:rsid w:val="00E57AEF"/>
    <w:rsid w:val="00E94EF7"/>
    <w:rsid w:val="00EA4816"/>
    <w:rsid w:val="00EA79C4"/>
    <w:rsid w:val="00EB0A45"/>
    <w:rsid w:val="00ED41C2"/>
    <w:rsid w:val="00ED7E48"/>
    <w:rsid w:val="00F1286E"/>
    <w:rsid w:val="00F500F2"/>
    <w:rsid w:val="00F64B91"/>
    <w:rsid w:val="00F7241B"/>
    <w:rsid w:val="00F76983"/>
    <w:rsid w:val="00F812FA"/>
    <w:rsid w:val="00FA0A72"/>
    <w:rsid w:val="00FB2E61"/>
    <w:rsid w:val="00FD59E5"/>
    <w:rsid w:val="00FE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E5"/>
    <w:rPr>
      <w:rFonts w:eastAsia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C5DF6"/>
    <w:pPr>
      <w:keepNext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9E5"/>
    <w:pPr>
      <w:jc w:val="both"/>
    </w:pPr>
    <w:rPr>
      <w:sz w:val="28"/>
    </w:rPr>
  </w:style>
  <w:style w:type="paragraph" w:styleId="a4">
    <w:name w:val="Body Text Indent"/>
    <w:basedOn w:val="a"/>
    <w:rsid w:val="00FD59E5"/>
    <w:pPr>
      <w:jc w:val="both"/>
    </w:pPr>
    <w:rPr>
      <w:sz w:val="24"/>
    </w:rPr>
  </w:style>
  <w:style w:type="paragraph" w:customStyle="1" w:styleId="1">
    <w:name w:val="Основной текст1"/>
    <w:basedOn w:val="a"/>
    <w:rsid w:val="00FD59E5"/>
    <w:pPr>
      <w:jc w:val="both"/>
    </w:pPr>
    <w:rPr>
      <w:sz w:val="22"/>
    </w:rPr>
  </w:style>
  <w:style w:type="paragraph" w:styleId="a5">
    <w:name w:val="Balloon Text"/>
    <w:basedOn w:val="a"/>
    <w:link w:val="a6"/>
    <w:rsid w:val="0035272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52728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005F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05F8D"/>
    <w:rPr>
      <w:rFonts w:eastAsia="Times New Roman"/>
    </w:rPr>
  </w:style>
  <w:style w:type="character" w:customStyle="1" w:styleId="20">
    <w:name w:val="Заголовок 2 Знак"/>
    <w:link w:val="2"/>
    <w:semiHidden/>
    <w:rsid w:val="00AC5DF6"/>
    <w:rPr>
      <w:rFonts w:eastAsia="Times New Roman"/>
      <w:b/>
      <w:bCs/>
      <w:sz w:val="36"/>
      <w:szCs w:val="24"/>
    </w:rPr>
  </w:style>
  <w:style w:type="paragraph" w:customStyle="1" w:styleId="14">
    <w:name w:val="14"/>
    <w:basedOn w:val="a"/>
    <w:uiPriority w:val="99"/>
    <w:rsid w:val="00315EF3"/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E2202C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21-05</vt:lpstr>
    </vt:vector>
  </TitlesOfParts>
  <Company>Grizli777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21-05</dc:title>
  <dc:creator>алексей</dc:creator>
  <cp:lastModifiedBy>Saida</cp:lastModifiedBy>
  <cp:revision>5</cp:revision>
  <cp:lastPrinted>2019-12-26T09:31:00Z</cp:lastPrinted>
  <dcterms:created xsi:type="dcterms:W3CDTF">2021-06-11T10:14:00Z</dcterms:created>
  <dcterms:modified xsi:type="dcterms:W3CDTF">2022-01-17T11:36:00Z</dcterms:modified>
</cp:coreProperties>
</file>